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39" w:rsidRPr="00355160" w:rsidRDefault="00355160">
      <w:pPr>
        <w:rPr>
          <w:b/>
          <w:sz w:val="40"/>
          <w:szCs w:val="40"/>
          <w:u w:val="single"/>
        </w:rPr>
      </w:pPr>
      <w:r w:rsidRPr="00355160">
        <w:rPr>
          <w:b/>
          <w:sz w:val="40"/>
          <w:szCs w:val="40"/>
          <w:u w:val="single"/>
        </w:rPr>
        <w:t>INFORMATION SHEET FOR GRADUATION 2017</w:t>
      </w:r>
    </w:p>
    <w:p w:rsidR="00355160" w:rsidRDefault="00355160">
      <w:r w:rsidRPr="00355160">
        <w:rPr>
          <w:b/>
        </w:rPr>
        <w:t>Dates:</w:t>
      </w:r>
      <w:r w:rsidRPr="00355160">
        <w:rPr>
          <w:b/>
        </w:rPr>
        <w:tab/>
      </w:r>
      <w:r>
        <w:tab/>
      </w:r>
      <w:r>
        <w:tab/>
        <w:t>Thursday 2</w:t>
      </w:r>
      <w:r w:rsidRPr="00355160">
        <w:rPr>
          <w:vertAlign w:val="superscript"/>
        </w:rPr>
        <w:t>nd</w:t>
      </w:r>
      <w:r>
        <w:t xml:space="preserve"> and Friday 3</w:t>
      </w:r>
      <w:r w:rsidRPr="00355160">
        <w:rPr>
          <w:vertAlign w:val="superscript"/>
        </w:rPr>
        <w:t>rd</w:t>
      </w:r>
      <w:r>
        <w:t xml:space="preserve"> November 2017</w:t>
      </w:r>
    </w:p>
    <w:p w:rsidR="00355160" w:rsidRDefault="00355160"/>
    <w:p w:rsidR="00355160" w:rsidRDefault="00355160">
      <w:r w:rsidRPr="00355160">
        <w:rPr>
          <w:b/>
        </w:rPr>
        <w:t>Schedule:</w:t>
      </w:r>
      <w:r>
        <w:tab/>
      </w:r>
      <w:r>
        <w:tab/>
        <w:t xml:space="preserve">Available on IT Sligo website </w:t>
      </w:r>
      <w:hyperlink r:id="rId7" w:history="1">
        <w:r w:rsidRPr="00BC7008">
          <w:rPr>
            <w:rStyle w:val="Hyperlink"/>
          </w:rPr>
          <w:t>www.itsligo.ie</w:t>
        </w:r>
      </w:hyperlink>
    </w:p>
    <w:p w:rsidR="00355160" w:rsidRPr="00765B11" w:rsidRDefault="00355160" w:rsidP="00355160">
      <w:pPr>
        <w:rPr>
          <w:rFonts w:cs="Tahoma"/>
          <w:b/>
          <w:i/>
          <w:lang w:val="en-GB"/>
        </w:rPr>
      </w:pPr>
      <w:r>
        <w:tab/>
      </w:r>
      <w:r>
        <w:tab/>
      </w:r>
      <w:r>
        <w:tab/>
      </w:r>
      <w:r w:rsidRPr="00765B11">
        <w:rPr>
          <w:rFonts w:cs="Tahoma"/>
          <w:b/>
          <w:i/>
        </w:rPr>
        <w:t>Your seat number will be allocated to you on the day of your conferring.</w:t>
      </w:r>
    </w:p>
    <w:p w:rsidR="00355160" w:rsidRDefault="00355160"/>
    <w:p w:rsidR="00355160" w:rsidRDefault="00355160" w:rsidP="00355160">
      <w:pPr>
        <w:spacing w:line="360" w:lineRule="auto"/>
        <w:rPr>
          <w:lang w:val="en-GB"/>
        </w:rPr>
      </w:pPr>
      <w:r w:rsidRPr="00355160">
        <w:rPr>
          <w:rFonts w:ascii="Franklin Gothic Book" w:hAnsi="Franklin Gothic Book"/>
          <w:b/>
          <w:bCs/>
        </w:rPr>
        <w:t>Academic Gowns</w:t>
      </w:r>
      <w:r w:rsidRPr="00355160">
        <w:rPr>
          <w:rFonts w:ascii="Franklin Gothic Book" w:hAnsi="Franklin Gothic Book"/>
          <w:b/>
          <w:bCs/>
        </w:rPr>
        <w:t>:</w:t>
      </w:r>
      <w:r>
        <w:rPr>
          <w:rFonts w:ascii="Franklin Gothic Book" w:hAnsi="Franklin Gothic Book"/>
          <w:bCs/>
        </w:rPr>
        <w:tab/>
      </w:r>
      <w:r>
        <w:rPr>
          <w:rFonts w:ascii="Franklin Gothic Book" w:hAnsi="Franklin Gothic Book"/>
        </w:rPr>
        <w:t xml:space="preserve">Those graduating must present in academic robes and hats for the Conferring Ceremony.  These robes and hats are only available for hire online at </w:t>
      </w:r>
      <w:hyperlink r:id="rId8" w:history="1">
        <w:r>
          <w:rPr>
            <w:rStyle w:val="Hyperlink"/>
            <w:rFonts w:ascii="Franklin Gothic Book" w:hAnsi="Franklin Gothic Book"/>
            <w:b/>
            <w:bCs/>
          </w:rPr>
          <w:t>https://www.armstrongandoxford.com/Pages/Public/AandO/StudentHire.aspx</w:t>
        </w:r>
      </w:hyperlink>
      <w:r>
        <w:rPr>
          <w:rFonts w:ascii="Franklin Gothic Book" w:hAnsi="Franklin Gothic Book"/>
          <w:b/>
          <w:bCs/>
        </w:rPr>
        <w:t xml:space="preserve">. </w:t>
      </w:r>
    </w:p>
    <w:p w:rsidR="00355160" w:rsidRDefault="00355160" w:rsidP="00355160">
      <w:pPr>
        <w:spacing w:line="360" w:lineRule="auto"/>
        <w:jc w:val="both"/>
        <w:rPr>
          <w:lang w:val="en-GB"/>
        </w:rPr>
      </w:pPr>
      <w:r>
        <w:rPr>
          <w:rFonts w:ascii="Franklin Gothic Book" w:hAnsi="Franklin Gothic Book"/>
          <w:b/>
          <w:bCs/>
          <w:u w:val="single"/>
        </w:rPr>
        <w:t>Gowns may not be hired on the day of graduation</w:t>
      </w:r>
      <w:r>
        <w:rPr>
          <w:rFonts w:ascii="Franklin Gothic Book" w:hAnsi="Franklin Gothic Book"/>
        </w:rPr>
        <w:t xml:space="preserve">. The hire cost will be €25.00.  Gowns will be available for collection from Room B1082 (around the corner from the NEW Booknest shop).  </w:t>
      </w:r>
      <w:r>
        <w:rPr>
          <w:rFonts w:ascii="Franklin Gothic Book" w:hAnsi="Franklin Gothic Book"/>
          <w:b/>
          <w:bCs/>
          <w:lang w:val="en-GB"/>
        </w:rPr>
        <w:t>Online booking will close at midnight on Monday 30</w:t>
      </w:r>
      <w:r>
        <w:rPr>
          <w:rFonts w:ascii="Franklin Gothic Book" w:hAnsi="Franklin Gothic Book"/>
          <w:b/>
          <w:bCs/>
          <w:vertAlign w:val="superscript"/>
          <w:lang w:val="en-GB"/>
        </w:rPr>
        <w:t>th</w:t>
      </w:r>
      <w:r>
        <w:rPr>
          <w:rFonts w:ascii="Franklin Gothic Book" w:hAnsi="Franklin Gothic Book"/>
          <w:b/>
          <w:bCs/>
          <w:lang w:val="en-GB"/>
        </w:rPr>
        <w:t xml:space="preserve"> October.</w:t>
      </w:r>
    </w:p>
    <w:p w:rsidR="00355160" w:rsidRDefault="00355160" w:rsidP="00355160">
      <w:pPr>
        <w:spacing w:line="360" w:lineRule="auto"/>
        <w:jc w:val="both"/>
        <w:rPr>
          <w:lang w:val="en-GB"/>
        </w:rPr>
      </w:pPr>
      <w:r>
        <w:rPr>
          <w:rFonts w:ascii="Franklin Gothic Book" w:hAnsi="Franklin Gothic Book"/>
        </w:rPr>
        <w:t xml:space="preserve">You should arrange to have your gown collected at </w:t>
      </w:r>
      <w:r>
        <w:rPr>
          <w:rFonts w:ascii="Franklin Gothic Book" w:hAnsi="Franklin Gothic Book"/>
          <w:b/>
          <w:bCs/>
        </w:rPr>
        <w:t>least two hours</w:t>
      </w:r>
      <w:r>
        <w:rPr>
          <w:rFonts w:ascii="Franklin Gothic Book" w:hAnsi="Franklin Gothic Book"/>
        </w:rPr>
        <w:t xml:space="preserve"> before the commencement of the session at which you are being conferred (with the exception of the first session on Thursday and Friday morning, when gowns are only available for one hour prior to the session – in this instance you may wish to pick up your gown on the</w:t>
      </w:r>
      <w:r>
        <w:rPr>
          <w:rFonts w:ascii="Franklin Gothic Book" w:hAnsi="Franklin Gothic Book"/>
          <w:b/>
          <w:bCs/>
        </w:rPr>
        <w:t xml:space="preserve"> </w:t>
      </w:r>
      <w:r>
        <w:rPr>
          <w:rFonts w:ascii="Franklin Gothic Book" w:hAnsi="Franklin Gothic Book"/>
          <w:b/>
          <w:bCs/>
          <w:u w:val="single"/>
        </w:rPr>
        <w:t>evening before from</w:t>
      </w:r>
      <w:r>
        <w:rPr>
          <w:rFonts w:ascii="Franklin Gothic Book" w:hAnsi="Franklin Gothic Book"/>
          <w:u w:val="single"/>
        </w:rPr>
        <w:t xml:space="preserve"> </w:t>
      </w:r>
      <w:r>
        <w:rPr>
          <w:rFonts w:ascii="Franklin Gothic Book" w:hAnsi="Franklin Gothic Book"/>
          <w:b/>
          <w:bCs/>
          <w:u w:val="single"/>
        </w:rPr>
        <w:t>16.30 hrs to 18.00 hrs only</w:t>
      </w:r>
      <w:r>
        <w:rPr>
          <w:rFonts w:ascii="Franklin Gothic Book" w:hAnsi="Franklin Gothic Book"/>
        </w:rPr>
        <w:t xml:space="preserve">.)  In the event that you cannot collect your gown personally it is acceptable for a family member or friend to collect it in your name, provided they know your exact qualification. It is important that you return your gown </w:t>
      </w:r>
      <w:r>
        <w:rPr>
          <w:rFonts w:ascii="Franklin Gothic Book" w:hAnsi="Franklin Gothic Book"/>
          <w:b/>
          <w:bCs/>
          <w:u w:val="single"/>
        </w:rPr>
        <w:t>immediately</w:t>
      </w:r>
      <w:r>
        <w:rPr>
          <w:rFonts w:ascii="Franklin Gothic Book" w:hAnsi="Franklin Gothic Book"/>
        </w:rPr>
        <w:t xml:space="preserve"> after the Ceremony.  Failure to return your gown will incur a fine of €50.</w:t>
      </w:r>
    </w:p>
    <w:p w:rsidR="00355160" w:rsidRPr="00683134" w:rsidRDefault="00355160" w:rsidP="00355160">
      <w:pPr>
        <w:shd w:val="clear" w:color="auto" w:fill="FFFFFF"/>
        <w:rPr>
          <w:rFonts w:ascii="Verdana" w:hAnsi="Verdana"/>
          <w:color w:val="000000"/>
        </w:rPr>
      </w:pPr>
      <w:r w:rsidRPr="00683134">
        <w:rPr>
          <w:rStyle w:val="Strong"/>
          <w:rFonts w:ascii="Franklin Gothic Book" w:hAnsi="Franklin Gothic Book"/>
          <w:color w:val="000000"/>
          <w:u w:val="single"/>
        </w:rPr>
        <w:t>Photographs</w:t>
      </w:r>
    </w:p>
    <w:p w:rsidR="00355160" w:rsidRDefault="00355160" w:rsidP="00355160">
      <w:pPr>
        <w:shd w:val="clear" w:color="auto" w:fill="FFFFFF"/>
        <w:spacing w:line="360" w:lineRule="auto"/>
        <w:jc w:val="both"/>
        <w:rPr>
          <w:rFonts w:ascii="Franklin Gothic Book" w:hAnsi="Franklin Gothic Book"/>
          <w:color w:val="000000"/>
        </w:rPr>
      </w:pPr>
      <w:r w:rsidRPr="00683134">
        <w:rPr>
          <w:rFonts w:ascii="Franklin Gothic Book" w:hAnsi="Franklin Gothic Book"/>
          <w:color w:val="000000"/>
        </w:rPr>
        <w:t xml:space="preserve">The Institute has appointed </w:t>
      </w:r>
      <w:r>
        <w:rPr>
          <w:rFonts w:ascii="Franklin Gothic Book" w:hAnsi="Franklin Gothic Book"/>
          <w:color w:val="000000"/>
        </w:rPr>
        <w:t xml:space="preserve">an </w:t>
      </w:r>
      <w:r w:rsidRPr="00683134">
        <w:rPr>
          <w:rFonts w:ascii="Franklin Gothic Book" w:hAnsi="Franklin Gothic Book"/>
          <w:color w:val="000000"/>
        </w:rPr>
        <w:t>official photographer, who will be available to take professional photographs of you and your family in B1080, B1081 and B1086 (also located around the corner from the NEW Booknest Shop).  You can pre</w:t>
      </w:r>
      <w:r>
        <w:rPr>
          <w:rFonts w:ascii="Franklin Gothic Book" w:hAnsi="Franklin Gothic Book"/>
          <w:color w:val="000000"/>
        </w:rPr>
        <w:t>-</w:t>
      </w:r>
      <w:r w:rsidRPr="00683134">
        <w:rPr>
          <w:rFonts w:ascii="Franklin Gothic Book" w:hAnsi="Franklin Gothic Book"/>
          <w:color w:val="000000"/>
        </w:rPr>
        <w:t>order your phot</w:t>
      </w:r>
      <w:r>
        <w:rPr>
          <w:rFonts w:ascii="Franklin Gothic Book" w:hAnsi="Franklin Gothic Book"/>
          <w:color w:val="000000"/>
        </w:rPr>
        <w:t xml:space="preserve">ographs nearer to Graduation on a link which will be available on our website.  </w:t>
      </w:r>
      <w:r w:rsidRPr="00683134">
        <w:rPr>
          <w:rFonts w:ascii="Franklin Gothic Book" w:hAnsi="Franklin Gothic Book"/>
          <w:color w:val="000000"/>
        </w:rPr>
        <w:t xml:space="preserve"> This will give you access to the widest choice of packages and special offers while saving you time on your special day. The studios are quieter before your ceremony and while the other ceremonies are taking place.   </w:t>
      </w:r>
      <w:r w:rsidRPr="00683134">
        <w:rPr>
          <w:rFonts w:ascii="Franklin Gothic Book" w:hAnsi="Franklin Gothic Book"/>
          <w:color w:val="000000"/>
        </w:rPr>
        <w:br/>
      </w:r>
      <w:r w:rsidRPr="00683134">
        <w:rPr>
          <w:rFonts w:ascii="Franklin Gothic Book" w:hAnsi="Franklin Gothic Book"/>
          <w:color w:val="000000"/>
        </w:rPr>
        <w:br/>
        <w:t>A Parchment Framing Service will also be located along this corridor.</w:t>
      </w:r>
    </w:p>
    <w:p w:rsidR="00355160" w:rsidRPr="001F5FE0" w:rsidRDefault="00355160" w:rsidP="00355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Franklin Gothic Book" w:hAnsi="Franklin Gothic Book" w:cs="Tahoma"/>
          <w:b/>
          <w:u w:val="single"/>
        </w:rPr>
      </w:pPr>
      <w:r>
        <w:rPr>
          <w:rFonts w:ascii="Franklin Gothic Book" w:hAnsi="Franklin Gothic Book" w:cs="Tahoma"/>
          <w:b/>
          <w:u w:val="single"/>
        </w:rPr>
        <w:t>Guest Ticket Booking</w:t>
      </w:r>
    </w:p>
    <w:p w:rsidR="00355160" w:rsidRPr="00683134" w:rsidRDefault="00355160" w:rsidP="008B4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olor w:val="000000"/>
        </w:rPr>
      </w:pPr>
      <w:r>
        <w:rPr>
          <w:rFonts w:ascii="Franklin Gothic Book" w:hAnsi="Franklin Gothic Book" w:cs="Tahoma"/>
          <w:snapToGrid w:val="0"/>
        </w:rPr>
        <w:t>Please note that</w:t>
      </w:r>
      <w:r>
        <w:rPr>
          <w:rFonts w:ascii="Franklin Gothic Book" w:hAnsi="Franklin Gothic Book" w:cs="Tahoma"/>
          <w:snapToGrid w:val="0"/>
        </w:rPr>
        <w:t xml:space="preserve"> Ticketmaster will contact all Graduates approximately 1 week prior to Graduation with information regarding Graduation 2017 and a password to print your guest tickets.  Students are advised that only 2 guests per Graduate.  Priority is given to all guests with tickets on the day.  If there is space after all guests have been permitted into the Knocknarea Arena then we allow guests who don’t have tickets.  </w:t>
      </w:r>
      <w:r w:rsidR="00EF320B">
        <w:rPr>
          <w:rFonts w:ascii="Franklin Gothic Book" w:hAnsi="Franklin Gothic Book" w:cs="Tahoma"/>
          <w:snapToGrid w:val="0"/>
        </w:rPr>
        <w:t>There will be live stream broadcasted to Hume Hall on campus for those guests who may not be permitted into The Knocknarea Arena due to space issues.</w:t>
      </w:r>
    </w:p>
    <w:p w:rsidR="00355160" w:rsidRDefault="00355160" w:rsidP="00355160">
      <w:pPr>
        <w:spacing w:line="360" w:lineRule="auto"/>
      </w:pPr>
      <w:bookmarkStart w:id="0" w:name="_GoBack"/>
      <w:bookmarkEnd w:id="0"/>
    </w:p>
    <w:sectPr w:rsidR="00355160" w:rsidSect="00765B11">
      <w:footerReference w:type="default" r:id="rId9"/>
      <w:pgSz w:w="11906" w:h="16838"/>
      <w:pgMar w:top="851"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09" w:rsidRDefault="00852C09" w:rsidP="00852C09">
      <w:pPr>
        <w:spacing w:after="0" w:line="240" w:lineRule="auto"/>
      </w:pPr>
      <w:r>
        <w:separator/>
      </w:r>
    </w:p>
  </w:endnote>
  <w:endnote w:type="continuationSeparator" w:id="0">
    <w:p w:rsidR="00852C09" w:rsidRDefault="00852C09" w:rsidP="0085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09" w:rsidRDefault="00852C09">
    <w:pPr>
      <w:pStyle w:val="Footer"/>
    </w:pPr>
    <w:r>
      <w:rPr>
        <w:noProof/>
        <w:lang w:eastAsia="en-IE"/>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C09" w:rsidRDefault="00852C09">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Lesley Walsh</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Institute of Technology Sligo</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52C09" w:rsidRDefault="00852C09">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Lesley Walsh</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Institute of Technology Sligo</w:t>
                          </w:r>
                        </w:sdtContent>
                      </w:sdt>
                    </w:p>
                  </w:txbxContent>
                </v:textbox>
              </v:shape>
              <w10:wrap anchorx="page" anchory="margin"/>
            </v:group>
          </w:pict>
        </mc:Fallback>
      </mc:AlternateContent>
    </w:r>
    <w:r>
      <w:t xml:space="preserve">IT Sligo Graduation 2017 – </w:t>
    </w:r>
    <w:hyperlink r:id="rId1" w:history="1">
      <w:r w:rsidRPr="00BC7008">
        <w:rPr>
          <w:rStyle w:val="Hyperlink"/>
        </w:rPr>
        <w:t>www.itsligo.ie</w:t>
      </w:r>
    </w:hyperlink>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09" w:rsidRDefault="00852C09" w:rsidP="00852C09">
      <w:pPr>
        <w:spacing w:after="0" w:line="240" w:lineRule="auto"/>
      </w:pPr>
      <w:r>
        <w:separator/>
      </w:r>
    </w:p>
  </w:footnote>
  <w:footnote w:type="continuationSeparator" w:id="0">
    <w:p w:rsidR="00852C09" w:rsidRDefault="00852C09" w:rsidP="00852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60"/>
    <w:rsid w:val="00355160"/>
    <w:rsid w:val="00765B11"/>
    <w:rsid w:val="00827339"/>
    <w:rsid w:val="00852C09"/>
    <w:rsid w:val="008B4F68"/>
    <w:rsid w:val="00EF3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153C8-93EA-4D11-84B0-C652DEA1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160"/>
    <w:rPr>
      <w:color w:val="0563C1" w:themeColor="hyperlink"/>
      <w:u w:val="single"/>
    </w:rPr>
  </w:style>
  <w:style w:type="character" w:styleId="Strong">
    <w:name w:val="Strong"/>
    <w:basedOn w:val="DefaultParagraphFont"/>
    <w:uiPriority w:val="22"/>
    <w:qFormat/>
    <w:rsid w:val="00355160"/>
    <w:rPr>
      <w:b/>
      <w:bCs/>
    </w:rPr>
  </w:style>
  <w:style w:type="paragraph" w:styleId="Header">
    <w:name w:val="header"/>
    <w:basedOn w:val="Normal"/>
    <w:link w:val="HeaderChar"/>
    <w:uiPriority w:val="99"/>
    <w:unhideWhenUsed/>
    <w:rsid w:val="00852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09"/>
  </w:style>
  <w:style w:type="paragraph" w:styleId="Footer">
    <w:name w:val="footer"/>
    <w:basedOn w:val="Normal"/>
    <w:link w:val="FooterChar"/>
    <w:uiPriority w:val="99"/>
    <w:unhideWhenUsed/>
    <w:rsid w:val="00852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09"/>
  </w:style>
  <w:style w:type="paragraph" w:styleId="BalloonText">
    <w:name w:val="Balloon Text"/>
    <w:basedOn w:val="Normal"/>
    <w:link w:val="BalloonTextChar"/>
    <w:uiPriority w:val="99"/>
    <w:semiHidden/>
    <w:unhideWhenUsed/>
    <w:rsid w:val="00EF3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trongandoxford.com/Pages/Public/AandO/StudentHire.aspx" TargetMode="External"/><Relationship Id="rId3" Type="http://schemas.openxmlformats.org/officeDocument/2006/relationships/settings" Target="settings.xml"/><Relationship Id="rId7" Type="http://schemas.openxmlformats.org/officeDocument/2006/relationships/hyperlink" Target="http://www.itsligo.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sl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165B-6C3B-483E-88DF-B8571303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Technology Sligo</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Walsh</dc:creator>
  <cp:keywords/>
  <dc:description/>
  <cp:lastModifiedBy>Lesley Walsh</cp:lastModifiedBy>
  <cp:revision>5</cp:revision>
  <cp:lastPrinted>2017-09-27T11:21:00Z</cp:lastPrinted>
  <dcterms:created xsi:type="dcterms:W3CDTF">2017-09-27T11:03:00Z</dcterms:created>
  <dcterms:modified xsi:type="dcterms:W3CDTF">2017-09-27T11:51:00Z</dcterms:modified>
</cp:coreProperties>
</file>