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54C" w:rsidRDefault="00815A7D" w:rsidP="00815A7D">
      <w:pPr>
        <w:ind w:left="-567" w:right="-359"/>
        <w:rPr>
          <w:rFonts w:ascii="Bookman Old Style" w:hAnsi="Bookman Old Style"/>
          <w:b/>
          <w:sz w:val="48"/>
          <w:szCs w:val="48"/>
        </w:rPr>
      </w:pPr>
      <w:r>
        <w:rPr>
          <w:noProof/>
          <w:lang w:eastAsia="en-IE"/>
        </w:rPr>
        <w:drawing>
          <wp:inline distT="0" distB="0" distL="0" distR="0" wp14:anchorId="467A71AE">
            <wp:extent cx="2042160" cy="603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2160" cy="603250"/>
                    </a:xfrm>
                    <a:prstGeom prst="rect">
                      <a:avLst/>
                    </a:prstGeom>
                    <a:noFill/>
                  </pic:spPr>
                </pic:pic>
              </a:graphicData>
            </a:graphic>
          </wp:inline>
        </w:drawing>
      </w:r>
      <w:r w:rsidRPr="00815A7D">
        <w:rPr>
          <w:rFonts w:ascii="Bookman Old Style" w:hAnsi="Bookman Old Style"/>
          <w:b/>
          <w:sz w:val="48"/>
          <w:szCs w:val="48"/>
        </w:rPr>
        <w:t xml:space="preserve"> </w:t>
      </w:r>
      <w:r w:rsidRPr="000E19DE">
        <w:rPr>
          <w:rFonts w:ascii="Bookman Old Style" w:hAnsi="Bookman Old Style"/>
          <w:b/>
          <w:sz w:val="48"/>
          <w:szCs w:val="48"/>
        </w:rPr>
        <w:t>Postgraduate Study and Summer Jobs Fair</w:t>
      </w:r>
    </w:p>
    <w:p w:rsidR="00A32BAE" w:rsidRPr="00A32BAE" w:rsidRDefault="00A32BAE" w:rsidP="00815A7D">
      <w:pPr>
        <w:ind w:left="-567" w:right="-359"/>
        <w:rPr>
          <w:rFonts w:ascii="Bookman Old Style" w:hAnsi="Bookman Old Style"/>
          <w:b/>
          <w:i/>
          <w:sz w:val="48"/>
          <w:szCs w:val="48"/>
        </w:rPr>
      </w:pPr>
      <w:r>
        <w:rPr>
          <w:rFonts w:ascii="Bookman Old Style" w:hAnsi="Bookman Old Style"/>
          <w:b/>
          <w:sz w:val="48"/>
          <w:szCs w:val="48"/>
        </w:rPr>
        <w:tab/>
      </w:r>
      <w:r>
        <w:rPr>
          <w:rFonts w:ascii="Bookman Old Style" w:hAnsi="Bookman Old Style"/>
          <w:b/>
          <w:sz w:val="48"/>
          <w:szCs w:val="48"/>
        </w:rPr>
        <w:tab/>
      </w:r>
      <w:r>
        <w:rPr>
          <w:rFonts w:ascii="Bookman Old Style" w:hAnsi="Bookman Old Style"/>
          <w:b/>
          <w:sz w:val="48"/>
          <w:szCs w:val="48"/>
        </w:rPr>
        <w:tab/>
      </w:r>
      <w:r>
        <w:rPr>
          <w:rFonts w:ascii="Bookman Old Style" w:hAnsi="Bookman Old Style"/>
          <w:b/>
          <w:sz w:val="48"/>
          <w:szCs w:val="48"/>
        </w:rPr>
        <w:tab/>
      </w:r>
      <w:r>
        <w:rPr>
          <w:rFonts w:ascii="Bookman Old Style" w:hAnsi="Bookman Old Style"/>
          <w:b/>
          <w:sz w:val="48"/>
          <w:szCs w:val="48"/>
        </w:rPr>
        <w:tab/>
      </w:r>
      <w:r>
        <w:rPr>
          <w:rFonts w:ascii="Bookman Old Style" w:hAnsi="Bookman Old Style"/>
          <w:b/>
          <w:i/>
          <w:sz w:val="48"/>
          <w:szCs w:val="48"/>
        </w:rPr>
        <w:t>Main Concourse – 28</w:t>
      </w:r>
      <w:r w:rsidRPr="00A32BAE">
        <w:rPr>
          <w:rFonts w:ascii="Bookman Old Style" w:hAnsi="Bookman Old Style"/>
          <w:b/>
          <w:i/>
          <w:sz w:val="48"/>
          <w:szCs w:val="48"/>
          <w:vertAlign w:val="superscript"/>
        </w:rPr>
        <w:t>th</w:t>
      </w:r>
      <w:r>
        <w:rPr>
          <w:rFonts w:ascii="Bookman Old Style" w:hAnsi="Bookman Old Style"/>
          <w:b/>
          <w:i/>
          <w:sz w:val="48"/>
          <w:szCs w:val="48"/>
        </w:rPr>
        <w:t xml:space="preserve"> February – 12pm-3pm</w:t>
      </w:r>
    </w:p>
    <w:p w:rsidR="00A32BAE" w:rsidRDefault="00A32BAE" w:rsidP="00815A7D">
      <w:pPr>
        <w:ind w:left="-567" w:right="-359"/>
        <w:rPr>
          <w:rFonts w:ascii="Bookman Old Style" w:hAnsi="Bookman Old Style"/>
          <w:b/>
          <w:sz w:val="48"/>
          <w:szCs w:val="48"/>
        </w:rPr>
      </w:pPr>
      <w:r>
        <w:rPr>
          <w:rFonts w:ascii="Bookman Old Style" w:hAnsi="Bookman Old Style"/>
          <w:b/>
          <w:sz w:val="48"/>
          <w:szCs w:val="48"/>
        </w:rPr>
        <w:tab/>
      </w:r>
      <w:r>
        <w:rPr>
          <w:rFonts w:ascii="Bookman Old Style" w:hAnsi="Bookman Old Style"/>
          <w:b/>
          <w:sz w:val="48"/>
          <w:szCs w:val="48"/>
        </w:rPr>
        <w:tab/>
      </w:r>
      <w:r>
        <w:rPr>
          <w:rFonts w:ascii="Bookman Old Style" w:hAnsi="Bookman Old Style"/>
          <w:b/>
          <w:sz w:val="48"/>
          <w:szCs w:val="48"/>
        </w:rPr>
        <w:tab/>
      </w:r>
      <w:r>
        <w:rPr>
          <w:rFonts w:ascii="Bookman Old Style" w:hAnsi="Bookman Old Style"/>
          <w:b/>
          <w:sz w:val="48"/>
          <w:szCs w:val="48"/>
        </w:rPr>
        <w:tab/>
      </w:r>
      <w:r>
        <w:rPr>
          <w:rFonts w:ascii="Bookman Old Style" w:hAnsi="Bookman Old Style"/>
          <w:b/>
          <w:sz w:val="48"/>
          <w:szCs w:val="48"/>
        </w:rPr>
        <w:tab/>
      </w:r>
      <w:r w:rsidRPr="00A32BAE">
        <w:rPr>
          <w:rFonts w:ascii="Bookman Old Style" w:hAnsi="Bookman Old Style"/>
          <w:b/>
          <w:sz w:val="48"/>
          <w:szCs w:val="48"/>
          <w:highlight w:val="yellow"/>
        </w:rPr>
        <w:t>Exhibitors and Opportunities</w:t>
      </w:r>
    </w:p>
    <w:p w:rsidR="00B5438D" w:rsidRDefault="00B5438D" w:rsidP="00815A7D">
      <w:pPr>
        <w:ind w:left="-567" w:right="-359"/>
        <w:rPr>
          <w:rFonts w:ascii="Bookman Old Style" w:hAnsi="Bookman Old Style"/>
          <w:b/>
          <w:sz w:val="48"/>
          <w:szCs w:val="48"/>
        </w:rPr>
      </w:pPr>
    </w:p>
    <w:p w:rsidR="00B5438D" w:rsidRDefault="00B5438D" w:rsidP="00815A7D">
      <w:pPr>
        <w:ind w:left="-567" w:right="-359"/>
        <w:rPr>
          <w:rFonts w:ascii="Bookman Old Style" w:hAnsi="Bookman Old Style"/>
          <w:sz w:val="24"/>
          <w:szCs w:val="24"/>
        </w:rPr>
      </w:pPr>
      <w:r>
        <w:rPr>
          <w:noProof/>
          <w:color w:val="1F497D"/>
          <w:sz w:val="20"/>
          <w:szCs w:val="20"/>
          <w:lang w:eastAsia="en-IE"/>
        </w:rPr>
        <w:drawing>
          <wp:inline distT="0" distB="0" distL="0" distR="0">
            <wp:extent cx="1329055" cy="233680"/>
            <wp:effectExtent l="0" t="0" r="4445" b="0"/>
            <wp:docPr id="2" name="Picture 2" descr="cid:image002.png@01CE24B0.9DD8A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24B0.9DD8AC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29055" cy="233680"/>
                    </a:xfrm>
                    <a:prstGeom prst="rect">
                      <a:avLst/>
                    </a:prstGeom>
                    <a:noFill/>
                    <a:ln>
                      <a:noFill/>
                    </a:ln>
                  </pic:spPr>
                </pic:pic>
              </a:graphicData>
            </a:graphic>
          </wp:inline>
        </w:drawing>
      </w:r>
      <w:r>
        <w:rPr>
          <w:rFonts w:ascii="Bookman Old Style" w:hAnsi="Bookman Old Style"/>
          <w:b/>
          <w:sz w:val="48"/>
          <w:szCs w:val="48"/>
        </w:rPr>
        <w:tab/>
      </w:r>
      <w:r>
        <w:rPr>
          <w:rFonts w:ascii="Bookman Old Style" w:hAnsi="Bookman Old Style"/>
          <w:b/>
          <w:sz w:val="48"/>
          <w:szCs w:val="48"/>
        </w:rPr>
        <w:tab/>
      </w:r>
      <w:r>
        <w:rPr>
          <w:rFonts w:ascii="Bookman Old Style" w:hAnsi="Bookman Old Style"/>
          <w:sz w:val="24"/>
          <w:szCs w:val="24"/>
        </w:rPr>
        <w:t>Summer jobs – tbc.</w:t>
      </w:r>
    </w:p>
    <w:p w:rsidR="00EF2D14" w:rsidRDefault="00EF2D14" w:rsidP="00815A7D">
      <w:pPr>
        <w:ind w:left="-567" w:right="-359"/>
        <w:rPr>
          <w:rFonts w:ascii="Bookman Old Style" w:hAnsi="Bookman Old Style"/>
          <w:sz w:val="24"/>
          <w:szCs w:val="24"/>
        </w:rPr>
      </w:pPr>
      <w:r w:rsidRPr="00EF2D14">
        <w:rPr>
          <w:rFonts w:ascii="Bookman Old Style" w:hAnsi="Bookman Old Style"/>
          <w:noProof/>
          <w:sz w:val="24"/>
          <w:szCs w:val="24"/>
          <w:lang w:eastAsia="en-IE"/>
        </w:rPr>
        <w:drawing>
          <wp:anchor distT="0" distB="0" distL="114300" distR="114300" simplePos="0" relativeHeight="251664384" behindDoc="0" locked="0" layoutInCell="1" allowOverlap="1">
            <wp:simplePos x="0" y="0"/>
            <wp:positionH relativeFrom="column">
              <wp:posOffset>-361950</wp:posOffset>
            </wp:positionH>
            <wp:positionV relativeFrom="paragraph">
              <wp:posOffset>296545</wp:posOffset>
            </wp:positionV>
            <wp:extent cx="1072515" cy="935355"/>
            <wp:effectExtent l="0" t="0" r="0" b="0"/>
            <wp:wrapSquare wrapText="bothSides"/>
            <wp:docPr id="9" name="Picture 9" descr="C:\Users\dseddon\AppData\Local\Microsoft\Windows\INetCache\Content.Outlook\4B2N8TZZ\CC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seddon\AppData\Local\Microsoft\Windows\INetCache\Content.Outlook\4B2N8TZZ\CCUS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2515" cy="935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2D14" w:rsidRPr="00EF2D14" w:rsidRDefault="00EF2D14" w:rsidP="00EF2D14">
      <w:pPr>
        <w:ind w:left="2880" w:right="-359" w:firstLine="3"/>
        <w:rPr>
          <w:rFonts w:ascii="Bookman Old Style" w:hAnsi="Bookman Old Style"/>
        </w:rPr>
      </w:pPr>
      <w:r w:rsidRPr="00EF2D14">
        <w:rPr>
          <w:rFonts w:ascii="Bookman Old Style" w:hAnsi="Bookman Old Style"/>
        </w:rPr>
        <w:t>CCUSA is Ireland's top summer camp and international work adventure specialist. This means you will be in the BEST hands when working and traveling abroad! </w:t>
      </w:r>
    </w:p>
    <w:p w:rsidR="00EF2D14" w:rsidRPr="00EF2D14" w:rsidRDefault="00EF2D14" w:rsidP="00EF2D14">
      <w:pPr>
        <w:ind w:left="2880" w:right="-359" w:firstLine="3"/>
        <w:rPr>
          <w:rFonts w:ascii="Bookman Old Style" w:hAnsi="Bookman Old Style"/>
          <w:sz w:val="24"/>
          <w:szCs w:val="24"/>
        </w:rPr>
      </w:pPr>
      <w:r w:rsidRPr="00EF2D14">
        <w:rPr>
          <w:rFonts w:ascii="Bookman Old Style" w:hAnsi="Bookman Old Style"/>
          <w:sz w:val="24"/>
          <w:szCs w:val="24"/>
        </w:rPr>
        <w:t>We offer something for everyone, including working at a summer camp in America, Canada, Croatia or Russia where you will lead children in various activities including sports, arts and outdoor adventures.  Or maybe spend a summer or winter season working and playing at one of the premier resorts in the Canada. These are just a few of the great opportunities that CCUSA has to offer you!</w:t>
      </w:r>
    </w:p>
    <w:p w:rsidR="00EF2D14" w:rsidRDefault="00EF2D14" w:rsidP="00815A7D">
      <w:pPr>
        <w:ind w:left="-567" w:right="-359"/>
        <w:rPr>
          <w:rFonts w:ascii="Bookman Old Style" w:hAnsi="Bookman Old Style"/>
          <w:sz w:val="24"/>
          <w:szCs w:val="24"/>
        </w:rPr>
      </w:pPr>
    </w:p>
    <w:p w:rsidR="00D63751" w:rsidRDefault="00D63751" w:rsidP="00D63751">
      <w:pPr>
        <w:ind w:left="2880" w:right="-359" w:hanging="3447"/>
        <w:rPr>
          <w:rFonts w:ascii="Bookman Old Style" w:hAnsi="Bookman Old Style"/>
          <w:sz w:val="24"/>
          <w:szCs w:val="24"/>
        </w:rPr>
      </w:pPr>
      <w:r w:rsidRPr="00D63751">
        <w:rPr>
          <w:rFonts w:ascii="Bookman Old Style" w:hAnsi="Bookman Old Style"/>
          <w:noProof/>
          <w:sz w:val="24"/>
          <w:szCs w:val="24"/>
          <w:lang w:eastAsia="en-IE"/>
        </w:rPr>
        <w:drawing>
          <wp:anchor distT="0" distB="0" distL="114300" distR="114300" simplePos="0" relativeHeight="251668480" behindDoc="0" locked="0" layoutInCell="1" allowOverlap="1">
            <wp:simplePos x="0" y="0"/>
            <wp:positionH relativeFrom="column">
              <wp:posOffset>-361507</wp:posOffset>
            </wp:positionH>
            <wp:positionV relativeFrom="paragraph">
              <wp:posOffset>4534</wp:posOffset>
            </wp:positionV>
            <wp:extent cx="1017454" cy="691116"/>
            <wp:effectExtent l="0" t="0" r="0" b="0"/>
            <wp:wrapSquare wrapText="bothSides"/>
            <wp:docPr id="13" name="Picture 13" descr="C:\Users\dseddon\AppData\Local\Microsoft\Windows\INetCache\Content.Outlook\4B2N8TZZ\DCU_logo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seddon\AppData\Local\Microsoft\Windows\INetCache\Content.Outlook\4B2N8TZZ\DCU_logo_2co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7454" cy="69111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sz w:val="24"/>
          <w:szCs w:val="24"/>
        </w:rPr>
        <w:tab/>
      </w:r>
    </w:p>
    <w:p w:rsidR="006701C6" w:rsidRDefault="00D63751" w:rsidP="00D63751">
      <w:pPr>
        <w:ind w:left="2880" w:right="-359"/>
        <w:rPr>
          <w:rFonts w:ascii="Bookman Old Style" w:hAnsi="Bookman Old Style"/>
          <w:sz w:val="24"/>
          <w:szCs w:val="24"/>
        </w:rPr>
      </w:pPr>
      <w:r>
        <w:rPr>
          <w:rFonts w:ascii="Bookman Old Style" w:hAnsi="Bookman Old Style"/>
          <w:sz w:val="24"/>
          <w:szCs w:val="24"/>
        </w:rPr>
        <w:t>Here is a link to our online PG p</w:t>
      </w:r>
      <w:r w:rsidRPr="00D63751">
        <w:rPr>
          <w:rFonts w:ascii="Bookman Old Style" w:hAnsi="Bookman Old Style"/>
          <w:sz w:val="24"/>
          <w:szCs w:val="24"/>
        </w:rPr>
        <w:t>rospectus:</w:t>
      </w:r>
      <w:r>
        <w:rPr>
          <w:rFonts w:ascii="Bookman Old Style" w:hAnsi="Bookman Old Style"/>
          <w:sz w:val="24"/>
          <w:szCs w:val="24"/>
        </w:rPr>
        <w:t xml:space="preserve"> </w:t>
      </w:r>
      <w:hyperlink r:id="rId12" w:history="1">
        <w:r w:rsidRPr="00D63751">
          <w:rPr>
            <w:rStyle w:val="Hyperlink"/>
            <w:rFonts w:ascii="Bookman Old Style" w:hAnsi="Bookman Old Style"/>
            <w:sz w:val="24"/>
            <w:szCs w:val="24"/>
          </w:rPr>
          <w:t>http://www4.dcu.ie/courses/index.shtml?del=postgraduate</w:t>
        </w:r>
      </w:hyperlink>
      <w:r w:rsidRPr="00D63751">
        <w:rPr>
          <w:rFonts w:ascii="Bookman Old Style" w:hAnsi="Bookman Old Style"/>
          <w:sz w:val="24"/>
          <w:szCs w:val="24"/>
        </w:rPr>
        <w:t> </w:t>
      </w:r>
    </w:p>
    <w:p w:rsidR="00924333" w:rsidRPr="00924333" w:rsidRDefault="006701C6" w:rsidP="00924333">
      <w:pPr>
        <w:ind w:left="2880" w:right="-359" w:firstLine="3"/>
        <w:rPr>
          <w:rFonts w:ascii="Bookman Old Style" w:hAnsi="Bookman Old Style"/>
          <w:sz w:val="24"/>
          <w:szCs w:val="24"/>
          <w:lang w:val="en-GB"/>
        </w:rPr>
      </w:pPr>
      <w:r w:rsidRPr="006701C6">
        <w:rPr>
          <w:rFonts w:ascii="Bookman Old Style" w:hAnsi="Bookman Old Style"/>
          <w:noProof/>
          <w:sz w:val="24"/>
          <w:szCs w:val="24"/>
          <w:lang w:eastAsia="en-IE"/>
        </w:rPr>
        <w:lastRenderedPageBreak/>
        <w:drawing>
          <wp:anchor distT="0" distB="0" distL="114300" distR="114300" simplePos="0" relativeHeight="251663360" behindDoc="0" locked="0" layoutInCell="1" allowOverlap="1">
            <wp:simplePos x="0" y="0"/>
            <wp:positionH relativeFrom="column">
              <wp:posOffset>-361507</wp:posOffset>
            </wp:positionH>
            <wp:positionV relativeFrom="paragraph">
              <wp:posOffset>2318</wp:posOffset>
            </wp:positionV>
            <wp:extent cx="978196" cy="978196"/>
            <wp:effectExtent l="0" t="0" r="0" b="0"/>
            <wp:wrapSquare wrapText="bothSides"/>
            <wp:docPr id="8" name="Picture 8" descr="C:\Users\dseddon\AppData\Local\Microsoft\Windows\INetCache\Content.Outlook\4B2N8TZZ\erand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seddon\AppData\Local\Microsoft\Windows\INetCache\Content.Outlook\4B2N8TZZ\erandm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8196" cy="978196"/>
                    </a:xfrm>
                    <a:prstGeom prst="rect">
                      <a:avLst/>
                    </a:prstGeom>
                    <a:noFill/>
                    <a:ln>
                      <a:noFill/>
                    </a:ln>
                  </pic:spPr>
                </pic:pic>
              </a:graphicData>
            </a:graphic>
            <wp14:sizeRelH relativeFrom="page">
              <wp14:pctWidth>0</wp14:pctWidth>
            </wp14:sizeRelH>
            <wp14:sizeRelV relativeFrom="page">
              <wp14:pctHeight>0</wp14:pctHeight>
            </wp14:sizeRelV>
          </wp:anchor>
        </w:drawing>
      </w:r>
      <w:r w:rsidR="00924333" w:rsidRPr="00924333">
        <w:rPr>
          <w:rFonts w:ascii="Bookman Old Style" w:hAnsi="Bookman Old Style"/>
          <w:b/>
          <w:bCs/>
          <w:sz w:val="24"/>
          <w:szCs w:val="24"/>
          <w:lang w:val="en-GB"/>
        </w:rPr>
        <w:t>Train to Teach in England and Scotland</w:t>
      </w:r>
      <w:r w:rsidR="00924333">
        <w:rPr>
          <w:rFonts w:ascii="Bookman Old Style" w:hAnsi="Bookman Old Style"/>
          <w:b/>
          <w:bCs/>
          <w:sz w:val="24"/>
          <w:szCs w:val="24"/>
          <w:lang w:val="en-GB"/>
        </w:rPr>
        <w:t xml:space="preserve">: </w:t>
      </w:r>
      <w:r w:rsidR="00924333" w:rsidRPr="00924333">
        <w:rPr>
          <w:rFonts w:ascii="Bookman Old Style" w:hAnsi="Bookman Old Style"/>
          <w:sz w:val="24"/>
          <w:szCs w:val="24"/>
          <w:lang w:val="en-GB"/>
        </w:rPr>
        <w:t>We will be offering information and advice to your students about Teacher Training options available in England and Scotland.</w:t>
      </w:r>
    </w:p>
    <w:p w:rsidR="00924333" w:rsidRPr="00924333" w:rsidRDefault="00924333" w:rsidP="00924333">
      <w:pPr>
        <w:ind w:left="2880" w:right="-359" w:firstLine="3"/>
        <w:rPr>
          <w:rFonts w:ascii="Bookman Old Style" w:hAnsi="Bookman Old Style"/>
          <w:sz w:val="24"/>
          <w:szCs w:val="24"/>
          <w:lang w:val="en-GB"/>
        </w:rPr>
      </w:pPr>
      <w:r w:rsidRPr="00924333">
        <w:rPr>
          <w:rFonts w:ascii="Bookman Old Style" w:hAnsi="Bookman Old Style"/>
          <w:sz w:val="24"/>
          <w:szCs w:val="24"/>
          <w:lang w:val="en-GB"/>
        </w:rPr>
        <w:t>We work with a number of Universities in England and Scotland who offer the one year Teacher Training Education (PGCE/PGDE) so will be representing these universities on this day.</w:t>
      </w:r>
    </w:p>
    <w:p w:rsidR="00924333" w:rsidRPr="00924333" w:rsidRDefault="00924333" w:rsidP="00924333">
      <w:pPr>
        <w:ind w:left="2880" w:right="-359" w:firstLine="3"/>
        <w:rPr>
          <w:rFonts w:ascii="Bookman Old Style" w:hAnsi="Bookman Old Style"/>
          <w:sz w:val="24"/>
          <w:szCs w:val="24"/>
          <w:lang w:val="en-GB"/>
        </w:rPr>
      </w:pPr>
      <w:r w:rsidRPr="00924333">
        <w:rPr>
          <w:rFonts w:ascii="Bookman Old Style" w:hAnsi="Bookman Old Style"/>
          <w:sz w:val="24"/>
          <w:szCs w:val="24"/>
          <w:lang w:val="en-GB"/>
        </w:rPr>
        <w:t xml:space="preserve">Loans are available to cover the cost of tuition fees and generous tax free bursaries of up to £26,000 are available in England in certain subjects, so we will give advice on this also. </w:t>
      </w:r>
    </w:p>
    <w:p w:rsidR="00924333" w:rsidRPr="00924333" w:rsidRDefault="00924333" w:rsidP="00924333">
      <w:pPr>
        <w:ind w:left="2880" w:right="-359"/>
        <w:rPr>
          <w:rFonts w:ascii="Bookman Old Style" w:hAnsi="Bookman Old Style"/>
          <w:sz w:val="24"/>
          <w:szCs w:val="24"/>
          <w:lang w:val="en-GB"/>
        </w:rPr>
      </w:pPr>
      <w:r w:rsidRPr="00924333">
        <w:rPr>
          <w:rFonts w:ascii="Bookman Old Style" w:hAnsi="Bookman Old Style"/>
          <w:sz w:val="24"/>
          <w:szCs w:val="24"/>
          <w:lang w:val="en-GB"/>
        </w:rPr>
        <w:t xml:space="preserve">Students will learn more about, entry requirements; application process; personal statements; interviews and financing. </w:t>
      </w:r>
    </w:p>
    <w:p w:rsidR="00924333" w:rsidRPr="00924333" w:rsidRDefault="00924333" w:rsidP="00924333">
      <w:pPr>
        <w:ind w:left="-567" w:right="-359"/>
        <w:rPr>
          <w:rFonts w:ascii="Bookman Old Style" w:hAnsi="Bookman Old Style"/>
          <w:sz w:val="24"/>
          <w:szCs w:val="24"/>
          <w:lang w:val="en-GB"/>
        </w:rPr>
      </w:pPr>
    </w:p>
    <w:p w:rsidR="006701C6" w:rsidRPr="00B5438D" w:rsidRDefault="006701C6" w:rsidP="006701C6">
      <w:pPr>
        <w:ind w:left="-567" w:right="-359"/>
        <w:rPr>
          <w:rFonts w:ascii="Bookman Old Style" w:hAnsi="Bookman Old Style"/>
          <w:sz w:val="24"/>
          <w:szCs w:val="24"/>
        </w:rPr>
      </w:pPr>
      <w:r w:rsidRPr="006701C6">
        <w:rPr>
          <w:b/>
          <w:noProof/>
          <w:sz w:val="48"/>
          <w:szCs w:val="48"/>
          <w:lang w:eastAsia="en-IE"/>
        </w:rPr>
        <w:drawing>
          <wp:anchor distT="0" distB="0" distL="114300" distR="114300" simplePos="0" relativeHeight="251661312" behindDoc="1" locked="0" layoutInCell="1" allowOverlap="1">
            <wp:simplePos x="0" y="0"/>
            <wp:positionH relativeFrom="column">
              <wp:posOffset>-361950</wp:posOffset>
            </wp:positionH>
            <wp:positionV relativeFrom="paragraph">
              <wp:posOffset>296545</wp:posOffset>
            </wp:positionV>
            <wp:extent cx="669290" cy="608965"/>
            <wp:effectExtent l="0" t="0" r="0" b="635"/>
            <wp:wrapTight wrapText="bothSides">
              <wp:wrapPolygon edited="0">
                <wp:start x="0" y="0"/>
                <wp:lineTo x="0" y="20947"/>
                <wp:lineTo x="20903" y="20947"/>
                <wp:lineTo x="20903" y="0"/>
                <wp:lineTo x="0" y="0"/>
              </wp:wrapPolygon>
            </wp:wrapTight>
            <wp:docPr id="6" name="Picture 6" descr="C:\Users\dseddon\AppData\Local\Microsoft\Windows\INetCache\Content.Outlook\4B2N8TZZ\Europe Direct Sligo logo Feb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seddon\AppData\Local\Microsoft\Windows\INetCache\Content.Outlook\4B2N8TZZ\Europe Direct Sligo logo Feb 2018.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9290" cy="608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1C6" w:rsidRPr="006701C6" w:rsidRDefault="006701C6" w:rsidP="006701C6">
      <w:pPr>
        <w:pStyle w:val="NoSpacing"/>
        <w:rPr>
          <w:rFonts w:ascii="Bookman Old Style" w:hAnsi="Bookman Old Style"/>
          <w:sz w:val="24"/>
          <w:szCs w:val="24"/>
        </w:rPr>
      </w:pPr>
      <w:r w:rsidRPr="006701C6">
        <w:tab/>
      </w:r>
      <w:r>
        <w:tab/>
      </w:r>
      <w:r>
        <w:tab/>
      </w:r>
      <w:r>
        <w:tab/>
      </w:r>
      <w:r w:rsidRPr="006701C6">
        <w:rPr>
          <w:rFonts w:ascii="Bookman Old Style" w:hAnsi="Bookman Old Style"/>
          <w:sz w:val="24"/>
          <w:szCs w:val="24"/>
        </w:rPr>
        <w:t xml:space="preserve">Information about the various EU institutions and agencies. </w:t>
      </w:r>
    </w:p>
    <w:p w:rsidR="006701C6" w:rsidRPr="006701C6" w:rsidRDefault="006701C6" w:rsidP="006701C6">
      <w:pPr>
        <w:pStyle w:val="NoSpacing"/>
        <w:ind w:left="2160" w:firstLine="720"/>
        <w:rPr>
          <w:rFonts w:ascii="Bookman Old Style" w:hAnsi="Bookman Old Style"/>
          <w:sz w:val="24"/>
          <w:szCs w:val="24"/>
        </w:rPr>
      </w:pPr>
      <w:r w:rsidRPr="006701C6">
        <w:rPr>
          <w:rFonts w:ascii="Bookman Old Style" w:hAnsi="Bookman Old Style"/>
          <w:sz w:val="24"/>
          <w:szCs w:val="24"/>
        </w:rPr>
        <w:t>The latest news about EU affairs and events.</w:t>
      </w:r>
    </w:p>
    <w:p w:rsidR="006701C6" w:rsidRDefault="006701C6" w:rsidP="006701C6">
      <w:pPr>
        <w:pStyle w:val="NoSpacing"/>
        <w:ind w:left="2160" w:firstLine="720"/>
        <w:rPr>
          <w:rFonts w:ascii="Bookman Old Style" w:hAnsi="Bookman Old Style"/>
          <w:sz w:val="24"/>
          <w:szCs w:val="24"/>
        </w:rPr>
      </w:pPr>
      <w:r w:rsidRPr="006701C6">
        <w:rPr>
          <w:rFonts w:ascii="Bookman Old Style" w:hAnsi="Bookman Old Style"/>
          <w:sz w:val="24"/>
          <w:szCs w:val="24"/>
        </w:rPr>
        <w:t xml:space="preserve">Information about citizen rights in the EU. </w:t>
      </w:r>
    </w:p>
    <w:p w:rsidR="006701C6" w:rsidRDefault="006701C6" w:rsidP="006701C6">
      <w:pPr>
        <w:pStyle w:val="NoSpacing"/>
        <w:ind w:left="2160" w:firstLine="720"/>
        <w:rPr>
          <w:rFonts w:ascii="Bookman Old Style" w:hAnsi="Bookman Old Style"/>
          <w:sz w:val="24"/>
          <w:szCs w:val="24"/>
        </w:rPr>
      </w:pPr>
    </w:p>
    <w:p w:rsidR="006701C6" w:rsidRPr="006701C6" w:rsidRDefault="006701C6" w:rsidP="006701C6">
      <w:pPr>
        <w:pStyle w:val="NoSpacing"/>
        <w:ind w:left="2160" w:firstLine="720"/>
        <w:rPr>
          <w:rFonts w:ascii="Bookman Old Style" w:hAnsi="Bookman Old Style"/>
          <w:sz w:val="24"/>
          <w:szCs w:val="24"/>
        </w:rPr>
      </w:pPr>
    </w:p>
    <w:p w:rsidR="006701C6" w:rsidRPr="006701C6" w:rsidRDefault="006701C6" w:rsidP="006701C6">
      <w:pPr>
        <w:ind w:left="2880" w:right="-359"/>
        <w:rPr>
          <w:rFonts w:ascii="Bookman Old Style" w:hAnsi="Bookman Old Style"/>
          <w:sz w:val="24"/>
          <w:szCs w:val="24"/>
        </w:rPr>
      </w:pPr>
      <w:r w:rsidRPr="006701C6">
        <w:rPr>
          <w:rFonts w:ascii="Bookman Old Style" w:hAnsi="Bookman Old Style"/>
          <w:noProof/>
          <w:sz w:val="24"/>
          <w:szCs w:val="24"/>
          <w:lang w:eastAsia="en-IE"/>
        </w:rPr>
        <w:drawing>
          <wp:anchor distT="0" distB="0" distL="114300" distR="114300" simplePos="0" relativeHeight="251662336" behindDoc="0" locked="0" layoutInCell="1" allowOverlap="1">
            <wp:simplePos x="0" y="0"/>
            <wp:positionH relativeFrom="column">
              <wp:posOffset>-361507</wp:posOffset>
            </wp:positionH>
            <wp:positionV relativeFrom="paragraph">
              <wp:posOffset>738</wp:posOffset>
            </wp:positionV>
            <wp:extent cx="878500" cy="790804"/>
            <wp:effectExtent l="0" t="0" r="0" b="0"/>
            <wp:wrapSquare wrapText="bothSides"/>
            <wp:docPr id="7" name="Picture 7" descr="C:\Users\dseddon\AppData\Local\Microsoft\Windows\INetCache\Content.Outlook\4B2N8TZZ\Work Matters at the libr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seddon\AppData\Local\Microsoft\Windows\INetCache\Content.Outlook\4B2N8TZZ\Work Matters at the library 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8500" cy="7908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1C6">
        <w:rPr>
          <w:rFonts w:ascii="Bookman Old Style" w:hAnsi="Bookman Old Style"/>
          <w:sz w:val="24"/>
          <w:szCs w:val="24"/>
        </w:rPr>
        <w:t xml:space="preserve">Promoting the key role of libraries in supporting users in the transition into jobs and careers, in seeking work, undertaking their own endeavours and/or becoming entrepreneurs. </w:t>
      </w:r>
    </w:p>
    <w:p w:rsidR="00B5438D" w:rsidRDefault="006701C6" w:rsidP="006701C6">
      <w:pPr>
        <w:ind w:left="2880" w:right="-359"/>
        <w:rPr>
          <w:rFonts w:ascii="Bookman Old Style" w:hAnsi="Bookman Old Style"/>
          <w:sz w:val="24"/>
          <w:szCs w:val="24"/>
        </w:rPr>
      </w:pPr>
      <w:r w:rsidRPr="006701C6">
        <w:rPr>
          <w:rFonts w:ascii="Bookman Old Style" w:hAnsi="Bookman Old Style"/>
          <w:sz w:val="24"/>
          <w:szCs w:val="24"/>
        </w:rPr>
        <w:t>Services including business information, research resources, working and meeting space, IT facilities, events, and job skills support that are already widely provided in public library services.</w:t>
      </w:r>
    </w:p>
    <w:p w:rsidR="009D407B" w:rsidRDefault="009D407B" w:rsidP="00C0777C">
      <w:pPr>
        <w:ind w:left="-709" w:right="-359"/>
        <w:rPr>
          <w:rFonts w:ascii="Bookman Old Style" w:hAnsi="Bookman Old Style"/>
          <w:sz w:val="24"/>
          <w:szCs w:val="24"/>
        </w:rPr>
      </w:pPr>
    </w:p>
    <w:p w:rsidR="009D407B" w:rsidRDefault="009D407B" w:rsidP="00C0777C">
      <w:pPr>
        <w:ind w:left="-709" w:right="-359"/>
        <w:rPr>
          <w:rFonts w:ascii="Bookman Old Style" w:hAnsi="Bookman Old Style"/>
          <w:sz w:val="24"/>
          <w:szCs w:val="24"/>
        </w:rPr>
      </w:pPr>
      <w:r>
        <w:rPr>
          <w:noProof/>
          <w:lang w:eastAsia="en-IE"/>
        </w:rPr>
        <w:drawing>
          <wp:anchor distT="0" distB="0" distL="114300" distR="114300" simplePos="0" relativeHeight="251670528" behindDoc="0" locked="0" layoutInCell="1" allowOverlap="1">
            <wp:simplePos x="0" y="0"/>
            <wp:positionH relativeFrom="column">
              <wp:posOffset>-446567</wp:posOffset>
            </wp:positionH>
            <wp:positionV relativeFrom="paragraph">
              <wp:posOffset>3854</wp:posOffset>
            </wp:positionV>
            <wp:extent cx="2281409" cy="485774"/>
            <wp:effectExtent l="0" t="0" r="5080" b="0"/>
            <wp:wrapSquare wrapText="bothSides"/>
            <wp:docPr id="18" name="Picture 18" descr="Fulbright_email_Footer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lbright_email_Footer_Crop"/>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281409" cy="48577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sz w:val="24"/>
          <w:szCs w:val="24"/>
        </w:rPr>
        <w:t>Are you interested in study or research in the USA?  Presentation – A0004 at 1pm.</w:t>
      </w:r>
    </w:p>
    <w:p w:rsidR="00C0777C" w:rsidRDefault="00C0777C" w:rsidP="004E62EA">
      <w:pPr>
        <w:ind w:left="2876" w:right="-359" w:hanging="3585"/>
        <w:rPr>
          <w:rFonts w:ascii="Bookman Old Style" w:hAnsi="Bookman Old Style"/>
          <w:sz w:val="24"/>
          <w:szCs w:val="24"/>
        </w:rPr>
      </w:pPr>
      <w:r>
        <w:rPr>
          <w:noProof/>
          <w:lang w:eastAsia="en-IE"/>
        </w:rPr>
        <w:lastRenderedPageBreak/>
        <w:drawing>
          <wp:inline distT="0" distB="0" distL="0" distR="0" wp14:anchorId="0ABDABF9" wp14:editId="297B1393">
            <wp:extent cx="2040558" cy="60579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SLIGO 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40558" cy="605790"/>
                    </a:xfrm>
                    <a:prstGeom prst="rect">
                      <a:avLst/>
                    </a:prstGeom>
                  </pic:spPr>
                </pic:pic>
              </a:graphicData>
            </a:graphic>
          </wp:inline>
        </w:drawing>
      </w:r>
      <w:r>
        <w:rPr>
          <w:rFonts w:ascii="Bookman Old Style" w:hAnsi="Bookman Old Style"/>
          <w:sz w:val="24"/>
          <w:szCs w:val="24"/>
        </w:rPr>
        <w:tab/>
      </w:r>
      <w:r w:rsidR="009D407B">
        <w:rPr>
          <w:rFonts w:ascii="Bookman Old Style" w:hAnsi="Bookman Old Style"/>
          <w:sz w:val="24"/>
          <w:szCs w:val="24"/>
        </w:rPr>
        <w:t xml:space="preserve">Here </w:t>
      </w:r>
      <w:r w:rsidR="004E62EA">
        <w:rPr>
          <w:rFonts w:ascii="Bookman Old Style" w:hAnsi="Bookman Old Style"/>
          <w:sz w:val="24"/>
          <w:szCs w:val="24"/>
        </w:rPr>
        <w:t>are the</w:t>
      </w:r>
      <w:r w:rsidR="009D407B">
        <w:rPr>
          <w:rFonts w:ascii="Bookman Old Style" w:hAnsi="Bookman Old Style"/>
          <w:sz w:val="24"/>
          <w:szCs w:val="24"/>
        </w:rPr>
        <w:t xml:space="preserve"> link</w:t>
      </w:r>
      <w:r w:rsidR="004E62EA">
        <w:rPr>
          <w:rFonts w:ascii="Bookman Old Style" w:hAnsi="Bookman Old Style"/>
          <w:sz w:val="24"/>
          <w:szCs w:val="24"/>
        </w:rPr>
        <w:t>s</w:t>
      </w:r>
      <w:r w:rsidR="009D407B">
        <w:rPr>
          <w:rFonts w:ascii="Bookman Old Style" w:hAnsi="Bookman Old Style"/>
          <w:sz w:val="24"/>
          <w:szCs w:val="24"/>
        </w:rPr>
        <w:t xml:space="preserve"> to our courses: </w:t>
      </w:r>
      <w:r w:rsidR="004E62EA">
        <w:rPr>
          <w:rFonts w:ascii="Bookman Old Style" w:hAnsi="Bookman Old Style"/>
          <w:sz w:val="24"/>
          <w:szCs w:val="24"/>
        </w:rPr>
        <w:t xml:space="preserve"> </w:t>
      </w:r>
      <w:hyperlink r:id="rId19" w:history="1">
        <w:r w:rsidR="004E62EA" w:rsidRPr="00DE4629">
          <w:rPr>
            <w:rStyle w:val="Hyperlink"/>
            <w:rFonts w:ascii="Bookman Old Style" w:hAnsi="Bookman Old Style"/>
            <w:sz w:val="24"/>
            <w:szCs w:val="24"/>
          </w:rPr>
          <w:t>https://www.itsligo.ie/courses/</w:t>
        </w:r>
      </w:hyperlink>
      <w:r w:rsidR="004E62EA">
        <w:rPr>
          <w:rFonts w:ascii="Bookman Old Style" w:hAnsi="Bookman Old Style"/>
          <w:sz w:val="24"/>
          <w:szCs w:val="24"/>
        </w:rPr>
        <w:t xml:space="preserve"> &amp; </w:t>
      </w:r>
      <w:hyperlink r:id="rId20" w:history="1">
        <w:r w:rsidR="004E62EA" w:rsidRPr="00DE4629">
          <w:rPr>
            <w:rStyle w:val="Hyperlink"/>
            <w:rFonts w:ascii="Bookman Old Style" w:hAnsi="Bookman Old Style"/>
            <w:sz w:val="24"/>
            <w:szCs w:val="24"/>
          </w:rPr>
          <w:t>https://www.itsligo.ie/research/</w:t>
        </w:r>
      </w:hyperlink>
      <w:r w:rsidR="004E62EA">
        <w:rPr>
          <w:rFonts w:ascii="Bookman Old Style" w:hAnsi="Bookman Old Style"/>
          <w:sz w:val="24"/>
          <w:szCs w:val="24"/>
        </w:rPr>
        <w:t xml:space="preserve"> &amp;  </w:t>
      </w:r>
      <w:hyperlink r:id="rId21" w:history="1">
        <w:r w:rsidR="004E62EA" w:rsidRPr="00DE4629">
          <w:rPr>
            <w:rStyle w:val="Hyperlink"/>
            <w:rFonts w:ascii="Bookman Old Style" w:hAnsi="Bookman Old Style"/>
            <w:sz w:val="24"/>
            <w:szCs w:val="24"/>
          </w:rPr>
          <w:t>https://www.itsligo.ie/onlinelearning/</w:t>
        </w:r>
      </w:hyperlink>
      <w:r w:rsidR="004E62EA">
        <w:rPr>
          <w:rFonts w:ascii="Bookman Old Style" w:hAnsi="Bookman Old Style"/>
          <w:sz w:val="24"/>
          <w:szCs w:val="24"/>
        </w:rPr>
        <w:t xml:space="preserve"> </w:t>
      </w:r>
    </w:p>
    <w:p w:rsidR="009D407B" w:rsidRDefault="0086699F" w:rsidP="00C0777C">
      <w:pPr>
        <w:ind w:left="-709" w:right="-359"/>
        <w:rPr>
          <w:rFonts w:ascii="Bookman Old Style" w:hAnsi="Bookman Old Style"/>
          <w:sz w:val="24"/>
          <w:szCs w:val="24"/>
        </w:rPr>
      </w:pPr>
      <w:r w:rsidRPr="00EA498F">
        <w:rPr>
          <w:rFonts w:ascii="Calibri" w:eastAsia="Calibri" w:hAnsi="Calibri" w:cs="Times New Roman"/>
          <w:noProof/>
          <w:lang w:eastAsia="en-IE"/>
        </w:rPr>
        <w:drawing>
          <wp:anchor distT="0" distB="0" distL="114300" distR="114300" simplePos="0" relativeHeight="251672576" behindDoc="0" locked="0" layoutInCell="1" allowOverlap="1">
            <wp:simplePos x="0" y="0"/>
            <wp:positionH relativeFrom="column">
              <wp:posOffset>-447040</wp:posOffset>
            </wp:positionH>
            <wp:positionV relativeFrom="paragraph">
              <wp:posOffset>300355</wp:posOffset>
            </wp:positionV>
            <wp:extent cx="711835" cy="1040130"/>
            <wp:effectExtent l="0" t="0" r="0" b="7620"/>
            <wp:wrapSquare wrapText="bothSides"/>
            <wp:docPr id="17" name="Picture 1" descr="killala_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lala_Logosmall.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711835" cy="1040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99F" w:rsidRPr="004E62EA" w:rsidRDefault="004E62EA" w:rsidP="0086699F">
      <w:pPr>
        <w:ind w:left="2876" w:right="-359"/>
        <w:rPr>
          <w:rFonts w:ascii="Bookman Old Style" w:hAnsi="Bookman Old Style"/>
          <w:sz w:val="24"/>
          <w:szCs w:val="24"/>
        </w:rPr>
      </w:pPr>
      <w:r w:rsidRPr="004E62EA">
        <w:rPr>
          <w:rFonts w:ascii="Bookman Old Style" w:hAnsi="Bookman Old Style"/>
          <w:sz w:val="24"/>
          <w:szCs w:val="24"/>
        </w:rPr>
        <w:t xml:space="preserve">We are a precision engineering company and are in business over 35 years. We have the latest CNC technology and further details on our company can be found on </w:t>
      </w:r>
      <w:hyperlink r:id="rId24" w:history="1">
        <w:r w:rsidRPr="004E62EA">
          <w:rPr>
            <w:rStyle w:val="Hyperlink"/>
            <w:rFonts w:ascii="Bookman Old Style" w:hAnsi="Bookman Old Style"/>
            <w:sz w:val="24"/>
            <w:szCs w:val="24"/>
          </w:rPr>
          <w:t>www.killalaprecision.com</w:t>
        </w:r>
      </w:hyperlink>
      <w:r w:rsidR="0086699F">
        <w:rPr>
          <w:rFonts w:ascii="Bookman Old Style" w:hAnsi="Bookman Old Style"/>
          <w:sz w:val="24"/>
          <w:szCs w:val="24"/>
        </w:rPr>
        <w:t xml:space="preserve">.  </w:t>
      </w:r>
    </w:p>
    <w:p w:rsidR="00EA498F" w:rsidRDefault="009D407B" w:rsidP="00C0777C">
      <w:pPr>
        <w:ind w:left="-709" w:right="-359"/>
        <w:rPr>
          <w:rFonts w:ascii="Bookman Old Style" w:hAnsi="Bookman Old Style"/>
          <w:sz w:val="24"/>
          <w:szCs w:val="24"/>
        </w:rPr>
      </w:pPr>
      <w:r>
        <w:rPr>
          <w:rFonts w:ascii="Bookman Old Style" w:hAnsi="Bookman Old Style"/>
          <w:sz w:val="24"/>
          <w:szCs w:val="24"/>
        </w:rPr>
        <w:t xml:space="preserve"> </w:t>
      </w:r>
    </w:p>
    <w:p w:rsidR="00EA498F" w:rsidRPr="006701C6" w:rsidRDefault="00EA498F" w:rsidP="00C0777C">
      <w:pPr>
        <w:ind w:left="-709" w:right="-359"/>
        <w:rPr>
          <w:rFonts w:ascii="Bookman Old Style" w:hAnsi="Bookman Old Style"/>
          <w:sz w:val="24"/>
          <w:szCs w:val="24"/>
        </w:rPr>
      </w:pPr>
    </w:p>
    <w:p w:rsidR="004E62EA" w:rsidRDefault="004E62EA" w:rsidP="00815A7D">
      <w:pPr>
        <w:ind w:left="-567" w:right="-359"/>
        <w:rPr>
          <w:rFonts w:ascii="Bookman Old Style" w:hAnsi="Bookman Old Style"/>
          <w:b/>
          <w:sz w:val="48"/>
          <w:szCs w:val="48"/>
        </w:rPr>
      </w:pPr>
      <w:bookmarkStart w:id="0" w:name="_GoBack"/>
      <w:bookmarkEnd w:id="0"/>
    </w:p>
    <w:p w:rsidR="00815A7D" w:rsidRDefault="00815A7D" w:rsidP="00815A7D">
      <w:pPr>
        <w:ind w:left="-567" w:right="-359"/>
        <w:rPr>
          <w:rFonts w:ascii="Bookman Old Style" w:hAnsi="Bookman Old Style"/>
          <w:b/>
          <w:sz w:val="48"/>
          <w:szCs w:val="48"/>
        </w:rPr>
      </w:pPr>
      <w:r w:rsidRPr="00815A7D">
        <w:rPr>
          <w:noProof/>
          <w:lang w:eastAsia="en-IE"/>
        </w:rPr>
        <w:drawing>
          <wp:anchor distT="0" distB="0" distL="114300" distR="114300" simplePos="0" relativeHeight="251658240" behindDoc="1" locked="0" layoutInCell="1" allowOverlap="1">
            <wp:simplePos x="0" y="0"/>
            <wp:positionH relativeFrom="column">
              <wp:posOffset>-361950</wp:posOffset>
            </wp:positionH>
            <wp:positionV relativeFrom="paragraph">
              <wp:posOffset>0</wp:posOffset>
            </wp:positionV>
            <wp:extent cx="786765" cy="786765"/>
            <wp:effectExtent l="0" t="0" r="0" b="0"/>
            <wp:wrapSquare wrapText="bothSides"/>
            <wp:docPr id="3" name="Picture 3" descr="C:\Users\dseddon\AppData\Local\Microsoft\Windows\INetCache\Content.Outlook\4B2N8TZZ\North West Simon 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seddon\AppData\Local\Microsoft\Windows\INetCache\Content.Outlook\4B2N8TZZ\North West Simon Circl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86765" cy="786765"/>
                    </a:xfrm>
                    <a:prstGeom prst="rect">
                      <a:avLst/>
                    </a:prstGeom>
                    <a:noFill/>
                    <a:ln>
                      <a:noFill/>
                    </a:ln>
                  </pic:spPr>
                </pic:pic>
              </a:graphicData>
            </a:graphic>
          </wp:anchor>
        </w:drawing>
      </w:r>
    </w:p>
    <w:p w:rsidR="00815A7D" w:rsidRDefault="00815A7D" w:rsidP="007F1EE6">
      <w:pPr>
        <w:ind w:left="2160" w:right="-643" w:firstLine="720"/>
        <w:rPr>
          <w:rStyle w:val="Hyperlink"/>
          <w:rFonts w:ascii="Bookman Old Style" w:hAnsi="Bookman Old Style"/>
          <w:sz w:val="24"/>
          <w:szCs w:val="24"/>
        </w:rPr>
      </w:pPr>
      <w:r w:rsidRPr="00E63859">
        <w:rPr>
          <w:rFonts w:ascii="Bookman Old Style" w:hAnsi="Bookman Old Style"/>
          <w:sz w:val="24"/>
          <w:szCs w:val="24"/>
        </w:rPr>
        <w:t xml:space="preserve">Volunteering opportunities with North West Simon Community:  </w:t>
      </w:r>
      <w:r w:rsidR="00E63859">
        <w:rPr>
          <w:rFonts w:ascii="Bookman Old Style" w:hAnsi="Bookman Old Style"/>
          <w:sz w:val="24"/>
          <w:szCs w:val="24"/>
        </w:rPr>
        <w:t xml:space="preserve">     </w:t>
      </w:r>
      <w:r w:rsidR="00E63859">
        <w:rPr>
          <w:rFonts w:ascii="Bookman Old Style" w:hAnsi="Bookman Old Style"/>
          <w:sz w:val="24"/>
          <w:szCs w:val="24"/>
        </w:rPr>
        <w:tab/>
      </w:r>
      <w:r w:rsidR="00E63859">
        <w:rPr>
          <w:rFonts w:ascii="Bookman Old Style" w:hAnsi="Bookman Old Style"/>
          <w:sz w:val="24"/>
          <w:szCs w:val="24"/>
        </w:rPr>
        <w:tab/>
      </w:r>
      <w:r w:rsidR="00E63859">
        <w:rPr>
          <w:rFonts w:ascii="Bookman Old Style" w:hAnsi="Bookman Old Style"/>
          <w:sz w:val="24"/>
          <w:szCs w:val="24"/>
        </w:rPr>
        <w:tab/>
      </w:r>
      <w:hyperlink r:id="rId26" w:history="1">
        <w:r w:rsidRPr="00815A7D">
          <w:rPr>
            <w:rStyle w:val="Hyperlink"/>
            <w:rFonts w:ascii="Bookman Old Style" w:hAnsi="Bookman Old Style"/>
            <w:sz w:val="24"/>
            <w:szCs w:val="24"/>
          </w:rPr>
          <w:t>http://www.northwestsimon.ie/?pagid=volunteer</w:t>
        </w:r>
      </w:hyperlink>
    </w:p>
    <w:p w:rsidR="00EA498F" w:rsidRDefault="00EA498F" w:rsidP="007F1EE6">
      <w:pPr>
        <w:ind w:left="2160" w:right="-643" w:firstLine="720"/>
        <w:rPr>
          <w:rStyle w:val="Hyperlink"/>
          <w:rFonts w:ascii="Bookman Old Style" w:hAnsi="Bookman Old Style"/>
          <w:sz w:val="24"/>
          <w:szCs w:val="24"/>
        </w:rPr>
      </w:pPr>
    </w:p>
    <w:p w:rsidR="00D63751" w:rsidRDefault="00F43882" w:rsidP="00D63751">
      <w:pPr>
        <w:ind w:left="2880" w:right="-643"/>
        <w:rPr>
          <w:rFonts w:ascii="Bookman Old Style" w:hAnsi="Bookman Old Style"/>
          <w:sz w:val="24"/>
          <w:szCs w:val="24"/>
        </w:rPr>
      </w:pPr>
      <w:r w:rsidRPr="00F43882">
        <w:rPr>
          <w:rStyle w:val="Hyperlink"/>
          <w:rFonts w:ascii="Bookman Old Style" w:hAnsi="Bookman Old Style"/>
          <w:noProof/>
          <w:sz w:val="24"/>
          <w:szCs w:val="24"/>
          <w:u w:val="none"/>
          <w:lang w:eastAsia="en-IE"/>
        </w:rPr>
        <w:drawing>
          <wp:anchor distT="0" distB="0" distL="114300" distR="114300" simplePos="0" relativeHeight="251667456" behindDoc="0" locked="0" layoutInCell="1" allowOverlap="1">
            <wp:simplePos x="0" y="0"/>
            <wp:positionH relativeFrom="column">
              <wp:posOffset>-361507</wp:posOffset>
            </wp:positionH>
            <wp:positionV relativeFrom="paragraph">
              <wp:posOffset>0</wp:posOffset>
            </wp:positionV>
            <wp:extent cx="1871867" cy="574158"/>
            <wp:effectExtent l="0" t="0" r="0" b="0"/>
            <wp:wrapSquare wrapText="bothSides"/>
            <wp:docPr id="11" name="Picture 11" descr="C:\Users\dseddon\AppData\Local\Microsoft\Windows\INetCache\Content.Outlook\4B2N8TZZ\NUI_Galway_BrandMark_B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ddon\AppData\Local\Microsoft\Windows\INetCache\Content.Outlook\4B2N8TZZ\NUI_Galway_BrandMark_B_Col.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71867" cy="574158"/>
                    </a:xfrm>
                    <a:prstGeom prst="rect">
                      <a:avLst/>
                    </a:prstGeom>
                    <a:noFill/>
                    <a:ln>
                      <a:noFill/>
                    </a:ln>
                  </pic:spPr>
                </pic:pic>
              </a:graphicData>
            </a:graphic>
            <wp14:sizeRelH relativeFrom="page">
              <wp14:pctWidth>0</wp14:pctWidth>
            </wp14:sizeRelH>
            <wp14:sizeRelV relativeFrom="page">
              <wp14:pctHeight>0</wp14:pctHeight>
            </wp14:sizeRelV>
          </wp:anchor>
        </w:drawing>
      </w:r>
      <w:r w:rsidR="00D63751" w:rsidRPr="00D63751">
        <w:rPr>
          <w:rFonts w:ascii="Bookman Old Style" w:hAnsi="Bookman Old Style"/>
          <w:sz w:val="24"/>
          <w:szCs w:val="24"/>
        </w:rPr>
        <w:t xml:space="preserve">Here is a link to our courses pages: </w:t>
      </w:r>
      <w:hyperlink r:id="rId28" w:history="1">
        <w:r w:rsidR="00D63751" w:rsidRPr="00D63751">
          <w:rPr>
            <w:rStyle w:val="Hyperlink"/>
            <w:rFonts w:ascii="Bookman Old Style" w:hAnsi="Bookman Old Style"/>
            <w:color w:val="2E74B5" w:themeColor="accent1" w:themeShade="BF"/>
            <w:sz w:val="24"/>
            <w:szCs w:val="24"/>
          </w:rPr>
          <w:t>www.nuigalway.ie/courses</w:t>
        </w:r>
      </w:hyperlink>
      <w:r w:rsidR="00D63751" w:rsidRPr="00D63751">
        <w:rPr>
          <w:rFonts w:ascii="Bookman Old Style" w:hAnsi="Bookman Old Style"/>
          <w:sz w:val="24"/>
          <w:szCs w:val="24"/>
        </w:rPr>
        <w:t xml:space="preserve"> Also our prospectus is available here: </w:t>
      </w:r>
      <w:hyperlink r:id="rId29" w:history="1">
        <w:r w:rsidR="00D63751" w:rsidRPr="00D63751">
          <w:rPr>
            <w:rStyle w:val="Hyperlink"/>
            <w:rFonts w:ascii="Bookman Old Style" w:hAnsi="Bookman Old Style"/>
            <w:color w:val="2E74B5" w:themeColor="accent1" w:themeShade="BF"/>
            <w:sz w:val="24"/>
            <w:szCs w:val="24"/>
          </w:rPr>
          <w:t>www.nuigalway.ie/pgp</w:t>
        </w:r>
      </w:hyperlink>
      <w:r w:rsidR="00D63751" w:rsidRPr="00D63751">
        <w:rPr>
          <w:rFonts w:ascii="Bookman Old Style" w:hAnsi="Bookman Old Style"/>
          <w:sz w:val="24"/>
          <w:szCs w:val="24"/>
        </w:rPr>
        <w:t xml:space="preserve"> </w:t>
      </w:r>
    </w:p>
    <w:p w:rsidR="0064194B" w:rsidRPr="0064194B" w:rsidRDefault="0064194B" w:rsidP="0064194B">
      <w:pPr>
        <w:ind w:left="2880" w:right="-643"/>
        <w:rPr>
          <w:rFonts w:ascii="Bookman Old Style" w:hAnsi="Bookman Old Style"/>
          <w:sz w:val="24"/>
          <w:szCs w:val="24"/>
        </w:rPr>
      </w:pPr>
      <w:r>
        <w:rPr>
          <w:rFonts w:ascii="Bookman Old Style" w:hAnsi="Bookman Old Style"/>
          <w:sz w:val="24"/>
          <w:szCs w:val="24"/>
        </w:rPr>
        <w:t xml:space="preserve">Particular focus on: </w:t>
      </w:r>
      <w:r w:rsidRPr="0064194B">
        <w:rPr>
          <w:rFonts w:ascii="Bookman Old Style" w:hAnsi="Bookman Old Style"/>
          <w:b/>
          <w:sz w:val="24"/>
          <w:szCs w:val="24"/>
        </w:rPr>
        <w:t>MSc Exercise Physiology and its Application in Therapy</w:t>
      </w:r>
      <w:r>
        <w:rPr>
          <w:rFonts w:ascii="Bookman Old Style" w:hAnsi="Bookman Old Style"/>
          <w:sz w:val="24"/>
          <w:szCs w:val="24"/>
        </w:rPr>
        <w:t xml:space="preserve">: </w:t>
      </w:r>
    </w:p>
    <w:p w:rsidR="0064194B" w:rsidRPr="0064194B" w:rsidRDefault="0064194B" w:rsidP="0064194B">
      <w:pPr>
        <w:ind w:left="2880" w:right="-643"/>
        <w:rPr>
          <w:rFonts w:ascii="Bookman Old Style" w:hAnsi="Bookman Old Style"/>
          <w:sz w:val="24"/>
          <w:szCs w:val="24"/>
        </w:rPr>
      </w:pPr>
      <w:hyperlink r:id="rId30" w:tgtFrame="_blank" w:history="1">
        <w:r w:rsidRPr="0064194B">
          <w:rPr>
            <w:rStyle w:val="Hyperlink"/>
            <w:rFonts w:ascii="Bookman Old Style" w:hAnsi="Bookman Old Style"/>
            <w:sz w:val="24"/>
            <w:szCs w:val="24"/>
          </w:rPr>
          <w:t>https://www.nuigalway.ie/courses/taught-postgraduate-courses/exercise-physiology.html</w:t>
        </w:r>
      </w:hyperlink>
    </w:p>
    <w:p w:rsidR="0064194B" w:rsidRPr="0064194B" w:rsidRDefault="0064194B" w:rsidP="0064194B">
      <w:pPr>
        <w:ind w:left="2880" w:right="-643"/>
        <w:rPr>
          <w:rFonts w:ascii="Bookman Old Style" w:hAnsi="Bookman Old Style"/>
          <w:sz w:val="24"/>
          <w:szCs w:val="24"/>
        </w:rPr>
      </w:pPr>
      <w:r w:rsidRPr="0064194B">
        <w:rPr>
          <w:rFonts w:ascii="Bookman Old Style" w:hAnsi="Bookman Old Style"/>
          <w:sz w:val="24"/>
          <w:szCs w:val="24"/>
        </w:rPr>
        <w:t>Link to Course Video</w:t>
      </w:r>
      <w:r>
        <w:rPr>
          <w:rFonts w:ascii="Bookman Old Style" w:hAnsi="Bookman Old Style"/>
          <w:sz w:val="24"/>
          <w:szCs w:val="24"/>
        </w:rPr>
        <w:t xml:space="preserve">: </w:t>
      </w:r>
      <w:hyperlink r:id="rId31" w:tgtFrame="_blank" w:history="1">
        <w:r w:rsidRPr="0064194B">
          <w:rPr>
            <w:rStyle w:val="Hyperlink"/>
            <w:rFonts w:ascii="Bookman Old Style" w:hAnsi="Bookman Old Style"/>
            <w:sz w:val="24"/>
            <w:szCs w:val="24"/>
          </w:rPr>
          <w:t>https://youtu.be/175nnGKPMD4</w:t>
        </w:r>
      </w:hyperlink>
    </w:p>
    <w:p w:rsidR="0064194B" w:rsidRPr="00D63751" w:rsidRDefault="0064194B" w:rsidP="00D63751">
      <w:pPr>
        <w:ind w:left="2880" w:right="-643"/>
        <w:rPr>
          <w:rFonts w:ascii="Bookman Old Style" w:hAnsi="Bookman Old Style"/>
          <w:sz w:val="24"/>
          <w:szCs w:val="24"/>
        </w:rPr>
      </w:pPr>
    </w:p>
    <w:p w:rsidR="00F43882" w:rsidRDefault="00F43882" w:rsidP="00F43882">
      <w:pPr>
        <w:ind w:left="-567" w:right="-643"/>
        <w:rPr>
          <w:rStyle w:val="Hyperlink"/>
          <w:rFonts w:ascii="Bookman Old Style" w:hAnsi="Bookman Old Style"/>
          <w:sz w:val="24"/>
          <w:szCs w:val="24"/>
          <w:u w:val="none"/>
        </w:rPr>
      </w:pPr>
    </w:p>
    <w:p w:rsidR="0064194B" w:rsidRDefault="0064194B" w:rsidP="00F43882">
      <w:pPr>
        <w:ind w:left="-567" w:right="-643"/>
        <w:rPr>
          <w:rStyle w:val="Hyperlink"/>
          <w:rFonts w:ascii="Bookman Old Style" w:hAnsi="Bookman Old Style"/>
          <w:sz w:val="24"/>
          <w:szCs w:val="24"/>
          <w:u w:val="none"/>
        </w:rPr>
      </w:pPr>
    </w:p>
    <w:p w:rsidR="0064194B" w:rsidRPr="0064194B" w:rsidRDefault="0064194B" w:rsidP="0064194B">
      <w:pPr>
        <w:pStyle w:val="NoSpacing"/>
        <w:ind w:left="-567"/>
        <w:rPr>
          <w:rFonts w:ascii="Bookman Old Style" w:hAnsi="Bookman Old Style"/>
          <w:sz w:val="24"/>
          <w:szCs w:val="24"/>
        </w:rPr>
      </w:pPr>
      <w:r>
        <w:rPr>
          <w:noProof/>
          <w:lang w:eastAsia="en-IE"/>
        </w:rPr>
        <w:drawing>
          <wp:anchor distT="0" distB="0" distL="114300" distR="114300" simplePos="0" relativeHeight="251669504" behindDoc="0" locked="0" layoutInCell="1" allowOverlap="1">
            <wp:simplePos x="0" y="0"/>
            <wp:positionH relativeFrom="column">
              <wp:posOffset>-361507</wp:posOffset>
            </wp:positionH>
            <wp:positionV relativeFrom="paragraph">
              <wp:posOffset>-3072</wp:posOffset>
            </wp:positionV>
            <wp:extent cx="1607553" cy="925033"/>
            <wp:effectExtent l="0" t="0" r="0" b="8890"/>
            <wp:wrapSquare wrapText="bothSides"/>
            <wp:docPr id="14" name="Picture 14" descr="cid:161bfa1466ff812e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61bfa1466ff812e241"/>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1607553" cy="925033"/>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Hyperlink"/>
          <w:rFonts w:ascii="Bookman Old Style" w:hAnsi="Bookman Old Style"/>
          <w:sz w:val="24"/>
          <w:szCs w:val="24"/>
          <w:u w:val="none"/>
        </w:rPr>
        <w:tab/>
      </w:r>
      <w:r>
        <w:rPr>
          <w:rStyle w:val="Hyperlink"/>
          <w:rFonts w:ascii="Bookman Old Style" w:hAnsi="Bookman Old Style"/>
          <w:sz w:val="24"/>
          <w:szCs w:val="24"/>
          <w:u w:val="none"/>
        </w:rPr>
        <w:tab/>
      </w:r>
      <w:r w:rsidRPr="0064194B">
        <w:rPr>
          <w:rFonts w:ascii="Bookman Old Style" w:hAnsi="Bookman Old Style"/>
          <w:sz w:val="24"/>
          <w:szCs w:val="24"/>
        </w:rPr>
        <w:t>Here is a list of roles available at the camps we work with:</w:t>
      </w:r>
    </w:p>
    <w:p w:rsidR="0064194B" w:rsidRPr="0064194B" w:rsidRDefault="0064194B" w:rsidP="0064194B">
      <w:pPr>
        <w:pStyle w:val="NoSpacing"/>
        <w:ind w:firstLine="720"/>
        <w:rPr>
          <w:rFonts w:ascii="Bookman Old Style" w:hAnsi="Bookman Old Style"/>
          <w:b/>
          <w:sz w:val="24"/>
          <w:szCs w:val="24"/>
        </w:rPr>
      </w:pPr>
      <w:r w:rsidRPr="0064194B">
        <w:rPr>
          <w:rFonts w:ascii="Bookman Old Style" w:hAnsi="Bookman Old Style"/>
          <w:b/>
          <w:sz w:val="24"/>
          <w:szCs w:val="24"/>
        </w:rPr>
        <w:t>Camp Counsellor / Activity Specialist / Early Years Counsellor / Camp Coordinator</w:t>
      </w:r>
    </w:p>
    <w:p w:rsidR="0064194B" w:rsidRPr="0064194B" w:rsidRDefault="0064194B" w:rsidP="0064194B">
      <w:pPr>
        <w:pStyle w:val="NoSpacing"/>
        <w:ind w:left="2880"/>
        <w:rPr>
          <w:rFonts w:ascii="Bookman Old Style" w:hAnsi="Bookman Old Style"/>
          <w:sz w:val="24"/>
          <w:szCs w:val="24"/>
        </w:rPr>
      </w:pPr>
      <w:r w:rsidRPr="0064194B">
        <w:rPr>
          <w:rFonts w:ascii="Bookman Old Style" w:hAnsi="Bookman Old Style"/>
          <w:sz w:val="24"/>
          <w:szCs w:val="24"/>
        </w:rPr>
        <w:t>Camp Counsellors and Activity Specialists work and usually live directly with children between the ages of six and sixteen. Counsellors and campers experience a full schedule of activities during the day and typically sleep in cabins or tents.</w:t>
      </w:r>
    </w:p>
    <w:p w:rsidR="0064194B" w:rsidRPr="0064194B" w:rsidRDefault="0064194B" w:rsidP="0064194B">
      <w:pPr>
        <w:pStyle w:val="NoSpacing"/>
        <w:ind w:left="2160" w:firstLine="720"/>
        <w:rPr>
          <w:rFonts w:ascii="Bookman Old Style" w:hAnsi="Bookman Old Style"/>
          <w:b/>
          <w:sz w:val="24"/>
          <w:szCs w:val="24"/>
        </w:rPr>
      </w:pPr>
      <w:r w:rsidRPr="0064194B">
        <w:rPr>
          <w:rFonts w:ascii="Bookman Old Style" w:hAnsi="Bookman Old Style"/>
          <w:b/>
          <w:sz w:val="24"/>
          <w:szCs w:val="24"/>
        </w:rPr>
        <w:t>Support Staff (Kitchen/Maintenance) </w:t>
      </w:r>
    </w:p>
    <w:p w:rsidR="0064194B" w:rsidRPr="0064194B" w:rsidRDefault="0064194B" w:rsidP="0064194B">
      <w:pPr>
        <w:pStyle w:val="NoSpacing"/>
        <w:ind w:left="2880"/>
        <w:rPr>
          <w:rFonts w:ascii="Bookman Old Style" w:hAnsi="Bookman Old Style"/>
          <w:sz w:val="24"/>
          <w:szCs w:val="24"/>
        </w:rPr>
      </w:pPr>
      <w:r w:rsidRPr="0064194B">
        <w:rPr>
          <w:rFonts w:ascii="Bookman Old Style" w:hAnsi="Bookman Old Style"/>
          <w:sz w:val="24"/>
          <w:szCs w:val="24"/>
        </w:rPr>
        <w:t>Support Staff are essential to the smooth running of a camp. They work behind the scenes to ensure that camp is a well-maintained, well-fed operation! Support staff usually stay in cabins with other support staff, not with campers. </w:t>
      </w:r>
    </w:p>
    <w:p w:rsidR="0064194B" w:rsidRPr="0064194B" w:rsidRDefault="0064194B" w:rsidP="0064194B">
      <w:pPr>
        <w:pStyle w:val="NoSpacing"/>
        <w:ind w:left="2880"/>
        <w:rPr>
          <w:color w:val="0563C1"/>
        </w:rPr>
      </w:pPr>
      <w:r w:rsidRPr="0064194B">
        <w:rPr>
          <w:rFonts w:ascii="Bookman Old Style" w:hAnsi="Bookman Old Style"/>
          <w:sz w:val="24"/>
          <w:szCs w:val="24"/>
        </w:rPr>
        <w:t>Here’s a url to the different roles applicants can look at</w:t>
      </w:r>
      <w:r w:rsidRPr="0064194B">
        <w:t> </w:t>
      </w:r>
      <w:hyperlink r:id="rId34" w:history="1">
        <w:r w:rsidRPr="00DE4629">
          <w:rPr>
            <w:rStyle w:val="Hyperlink"/>
            <w:rFonts w:ascii="Bookman Old Style" w:hAnsi="Bookman Old Style"/>
            <w:sz w:val="24"/>
            <w:szCs w:val="24"/>
          </w:rPr>
          <w:t>https://www.go-nyquest.com/your-role-at-camp/</w:t>
        </w:r>
      </w:hyperlink>
    </w:p>
    <w:p w:rsidR="0064194B" w:rsidRDefault="0064194B" w:rsidP="00F43882">
      <w:pPr>
        <w:ind w:left="-567" w:right="-643"/>
        <w:rPr>
          <w:rStyle w:val="Hyperlink"/>
          <w:rFonts w:ascii="Bookman Old Style" w:hAnsi="Bookman Old Style"/>
          <w:sz w:val="24"/>
          <w:szCs w:val="24"/>
          <w:u w:val="none"/>
        </w:rPr>
      </w:pPr>
    </w:p>
    <w:p w:rsidR="00F43882" w:rsidRDefault="00F43882" w:rsidP="00F43882">
      <w:pPr>
        <w:ind w:left="-567" w:right="-643"/>
        <w:rPr>
          <w:rStyle w:val="Hyperlink"/>
          <w:rFonts w:ascii="Bookman Old Style" w:hAnsi="Bookman Old Style"/>
          <w:sz w:val="24"/>
          <w:szCs w:val="24"/>
          <w:u w:val="none"/>
        </w:rPr>
      </w:pPr>
      <w:r w:rsidRPr="00F43882">
        <w:rPr>
          <w:rStyle w:val="Hyperlink"/>
          <w:rFonts w:ascii="Bookman Old Style" w:hAnsi="Bookman Old Style"/>
          <w:noProof/>
          <w:sz w:val="24"/>
          <w:szCs w:val="24"/>
          <w:u w:val="none"/>
          <w:lang w:eastAsia="en-IE"/>
        </w:rPr>
        <w:drawing>
          <wp:anchor distT="0" distB="0" distL="114300" distR="114300" simplePos="0" relativeHeight="251666432" behindDoc="0" locked="0" layoutInCell="1" allowOverlap="1">
            <wp:simplePos x="0" y="0"/>
            <wp:positionH relativeFrom="column">
              <wp:posOffset>-361950</wp:posOffset>
            </wp:positionH>
            <wp:positionV relativeFrom="paragraph">
              <wp:posOffset>299085</wp:posOffset>
            </wp:positionV>
            <wp:extent cx="1339215" cy="916940"/>
            <wp:effectExtent l="0" t="0" r="0" b="0"/>
            <wp:wrapSquare wrapText="bothSides"/>
            <wp:docPr id="12" name="Picture 12" descr="C:\Users\dseddon\AppData\Local\Microsoft\Windows\INetCache\Content.Outlook\4B2N8TZZ\OU_Nav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seddon\AppData\Local\Microsoft\Windows\INetCache\Content.Outlook\4B2N8TZZ\OU_Navy.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39215" cy="916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3882" w:rsidRPr="00F43882" w:rsidRDefault="00F43882" w:rsidP="00F43882">
      <w:pPr>
        <w:ind w:left="2880" w:right="-643"/>
        <w:rPr>
          <w:rFonts w:ascii="Bookman Old Style" w:hAnsi="Bookman Old Style"/>
          <w:color w:val="0563C1"/>
          <w:sz w:val="24"/>
          <w:szCs w:val="24"/>
        </w:rPr>
      </w:pPr>
      <w:r w:rsidRPr="00F43882">
        <w:rPr>
          <w:rFonts w:ascii="Bookman Old Style" w:hAnsi="Bookman Old Style"/>
          <w:sz w:val="24"/>
          <w:szCs w:val="24"/>
          <w:lang w:val="en-GB"/>
        </w:rPr>
        <w:t>Gain a highly respected postgraduate qualification with the Open University without putting everything else on hold to achieve it. We are experts at combining flexibility with quality, so everything about learning with us is designed with convenience in mind.</w:t>
      </w:r>
    </w:p>
    <w:p w:rsidR="00F43882" w:rsidRDefault="00F43882" w:rsidP="007F1EE6">
      <w:pPr>
        <w:ind w:left="2160" w:right="-643" w:firstLine="720"/>
        <w:rPr>
          <w:rFonts w:ascii="Bookman Old Style" w:hAnsi="Bookman Old Style"/>
          <w:color w:val="1F497D"/>
          <w:sz w:val="24"/>
          <w:szCs w:val="24"/>
        </w:rPr>
      </w:pPr>
    </w:p>
    <w:p w:rsidR="00F43882" w:rsidRDefault="00F43882" w:rsidP="007F1EE6">
      <w:pPr>
        <w:ind w:left="-709" w:right="-643" w:firstLine="142"/>
        <w:rPr>
          <w:rFonts w:ascii="Bookman Old Style" w:hAnsi="Bookman Old Style"/>
          <w:color w:val="1F497D"/>
          <w:sz w:val="24"/>
          <w:szCs w:val="24"/>
        </w:rPr>
      </w:pPr>
    </w:p>
    <w:p w:rsidR="007F1EE6" w:rsidRPr="00EE7E2D" w:rsidRDefault="007F1EE6" w:rsidP="007F1EE6">
      <w:pPr>
        <w:ind w:left="-709" w:right="-643" w:firstLine="142"/>
        <w:rPr>
          <w:rFonts w:ascii="Bookman Old Style" w:hAnsi="Bookman Old Style"/>
          <w:b/>
          <w:sz w:val="24"/>
          <w:szCs w:val="24"/>
          <w:u w:val="single"/>
        </w:rPr>
      </w:pPr>
      <w:r w:rsidRPr="007F1EE6">
        <w:rPr>
          <w:rFonts w:ascii="Bookman Old Style" w:hAnsi="Bookman Old Style"/>
          <w:noProof/>
          <w:color w:val="1F497D"/>
          <w:sz w:val="24"/>
          <w:szCs w:val="24"/>
          <w:lang w:eastAsia="en-IE"/>
        </w:rPr>
        <w:drawing>
          <wp:anchor distT="0" distB="0" distL="114300" distR="114300" simplePos="0" relativeHeight="251660288" behindDoc="1" locked="0" layoutInCell="1" allowOverlap="1">
            <wp:simplePos x="0" y="0"/>
            <wp:positionH relativeFrom="column">
              <wp:posOffset>-361507</wp:posOffset>
            </wp:positionH>
            <wp:positionV relativeFrom="paragraph">
              <wp:posOffset>3721</wp:posOffset>
            </wp:positionV>
            <wp:extent cx="1968072" cy="435935"/>
            <wp:effectExtent l="0" t="0" r="0" b="2540"/>
            <wp:wrapTight wrapText="bothSides">
              <wp:wrapPolygon edited="0">
                <wp:start x="0" y="0"/>
                <wp:lineTo x="0" y="20781"/>
                <wp:lineTo x="12755" y="20781"/>
                <wp:lineTo x="21328" y="16058"/>
                <wp:lineTo x="21328" y="3778"/>
                <wp:lineTo x="5018" y="0"/>
                <wp:lineTo x="0" y="0"/>
              </wp:wrapPolygon>
            </wp:wrapTight>
            <wp:docPr id="5" name="Picture 5" descr="C:\Users\dseddon\AppData\Local\Microsoft\Windows\INetCache\Content.Outlook\4B2N8TZZ\High_RES_STAC_Eng_Col_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seddon\AppData\Local\Microsoft\Windows\INetCache\Content.Outlook\4B2N8TZZ\High_RES_STAC_Eng_Col_Tag.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68072" cy="435935"/>
                    </a:xfrm>
                    <a:prstGeom prst="rect">
                      <a:avLst/>
                    </a:prstGeom>
                    <a:noFill/>
                    <a:ln>
                      <a:noFill/>
                    </a:ln>
                  </pic:spPr>
                </pic:pic>
              </a:graphicData>
            </a:graphic>
          </wp:anchor>
        </w:drawing>
      </w:r>
      <w:r>
        <w:rPr>
          <w:rFonts w:ascii="Bookman Old Style" w:hAnsi="Bookman Old Style"/>
          <w:color w:val="1F497D"/>
          <w:sz w:val="24"/>
          <w:szCs w:val="24"/>
        </w:rPr>
        <w:tab/>
      </w:r>
      <w:r w:rsidRPr="00EE7E2D">
        <w:rPr>
          <w:rFonts w:ascii="Bookman Old Style" w:hAnsi="Bookman Old Style"/>
          <w:b/>
          <w:sz w:val="24"/>
          <w:szCs w:val="24"/>
          <w:u w:val="single"/>
        </w:rPr>
        <w:t xml:space="preserve">Department of Nursing, Health Sciences and Disability Studies </w:t>
      </w:r>
    </w:p>
    <w:p w:rsidR="007F1EE6" w:rsidRPr="00EE7E2D" w:rsidRDefault="007F1EE6" w:rsidP="00EE7E2D">
      <w:pPr>
        <w:ind w:left="2880" w:right="-643"/>
        <w:rPr>
          <w:rFonts w:ascii="Bookman Old Style" w:hAnsi="Bookman Old Style"/>
          <w:sz w:val="24"/>
          <w:szCs w:val="24"/>
        </w:rPr>
      </w:pPr>
      <w:r w:rsidRPr="00EE7E2D">
        <w:rPr>
          <w:rFonts w:ascii="Bookman Old Style" w:hAnsi="Bookman Old Style"/>
          <w:sz w:val="24"/>
          <w:szCs w:val="24"/>
        </w:rPr>
        <w:t xml:space="preserve">MA /PG Dip of Health Sciences (Nursing/Professional Studies) </w:t>
      </w:r>
      <w:r w:rsidR="00EE7E2D" w:rsidRPr="00EE7E2D">
        <w:rPr>
          <w:rFonts w:ascii="Bookman Old Style" w:hAnsi="Bookman Old Style"/>
          <w:sz w:val="24"/>
          <w:szCs w:val="24"/>
        </w:rPr>
        <w:t xml:space="preserve">- </w:t>
      </w:r>
      <w:r w:rsidRPr="00EE7E2D">
        <w:rPr>
          <w:rFonts w:ascii="Bookman Old Style" w:hAnsi="Bookman Old Style"/>
          <w:sz w:val="24"/>
          <w:szCs w:val="24"/>
        </w:rPr>
        <w:t xml:space="preserve">PG Dip in Nursing (Community Mental Health) </w:t>
      </w:r>
      <w:r w:rsidR="00EE7E2D" w:rsidRPr="00EE7E2D">
        <w:rPr>
          <w:rFonts w:ascii="Bookman Old Style" w:hAnsi="Bookman Old Style"/>
          <w:sz w:val="24"/>
          <w:szCs w:val="24"/>
        </w:rPr>
        <w:t xml:space="preserve">- </w:t>
      </w:r>
      <w:r w:rsidRPr="00EE7E2D">
        <w:rPr>
          <w:rFonts w:ascii="Bookman Old Style" w:hAnsi="Bookman Old Style"/>
          <w:sz w:val="24"/>
          <w:szCs w:val="24"/>
        </w:rPr>
        <w:t xml:space="preserve">PG Dip in Health Sciences (Healthcare Quality Studies) </w:t>
      </w:r>
      <w:r w:rsidR="00EE7E2D" w:rsidRPr="00EE7E2D">
        <w:rPr>
          <w:rFonts w:ascii="Bookman Old Style" w:hAnsi="Bookman Old Style"/>
          <w:sz w:val="24"/>
          <w:szCs w:val="24"/>
        </w:rPr>
        <w:t xml:space="preserve">- </w:t>
      </w:r>
      <w:r w:rsidRPr="00EE7E2D">
        <w:rPr>
          <w:rFonts w:ascii="Bookman Old Style" w:hAnsi="Bookman Old Style"/>
          <w:sz w:val="24"/>
          <w:szCs w:val="24"/>
        </w:rPr>
        <w:t xml:space="preserve">PG Cert / Dip in Applied Health and Wellness Coaching </w:t>
      </w:r>
      <w:r w:rsidR="00EE7E2D" w:rsidRPr="00EE7E2D">
        <w:rPr>
          <w:rFonts w:ascii="Bookman Old Style" w:hAnsi="Bookman Old Style"/>
          <w:sz w:val="24"/>
          <w:szCs w:val="24"/>
        </w:rPr>
        <w:t xml:space="preserve">- </w:t>
      </w:r>
      <w:r w:rsidRPr="00EE7E2D">
        <w:rPr>
          <w:rFonts w:ascii="Bookman Old Style" w:hAnsi="Bookman Old Style"/>
          <w:sz w:val="24"/>
          <w:szCs w:val="24"/>
        </w:rPr>
        <w:t xml:space="preserve">Stand Alone Professional Development Modules </w:t>
      </w:r>
      <w:r w:rsidR="00EE7E2D" w:rsidRPr="00EE7E2D">
        <w:rPr>
          <w:rFonts w:ascii="Bookman Old Style" w:hAnsi="Bookman Old Style"/>
          <w:sz w:val="24"/>
          <w:szCs w:val="24"/>
        </w:rPr>
        <w:t xml:space="preserve">- </w:t>
      </w:r>
      <w:r w:rsidRPr="00EE7E2D">
        <w:rPr>
          <w:rFonts w:ascii="Bookman Old Style" w:hAnsi="Bookman Old Style"/>
          <w:sz w:val="24"/>
          <w:szCs w:val="24"/>
        </w:rPr>
        <w:t xml:space="preserve">Disability Equality Studies / Disability Studies </w:t>
      </w:r>
    </w:p>
    <w:p w:rsidR="007F1EE6" w:rsidRPr="00EE7E2D" w:rsidRDefault="007F1EE6" w:rsidP="00EE7E2D">
      <w:pPr>
        <w:ind w:left="1451" w:right="-643" w:firstLine="1429"/>
        <w:rPr>
          <w:rFonts w:ascii="Bookman Old Style" w:hAnsi="Bookman Old Style"/>
          <w:b/>
          <w:sz w:val="24"/>
          <w:szCs w:val="24"/>
          <w:u w:val="single"/>
        </w:rPr>
      </w:pPr>
      <w:r w:rsidRPr="00EE7E2D">
        <w:rPr>
          <w:rFonts w:ascii="Bookman Old Style" w:hAnsi="Bookman Old Style"/>
          <w:b/>
          <w:sz w:val="24"/>
          <w:szCs w:val="24"/>
          <w:u w:val="single"/>
        </w:rPr>
        <w:lastRenderedPageBreak/>
        <w:t xml:space="preserve">Centre for Lifelong Learning (CLL) </w:t>
      </w:r>
    </w:p>
    <w:p w:rsidR="007F1EE6" w:rsidRPr="00EE7E2D" w:rsidRDefault="007F1EE6" w:rsidP="00EE7E2D">
      <w:pPr>
        <w:ind w:left="2880" w:right="-643"/>
        <w:rPr>
          <w:rFonts w:ascii="Bookman Old Style" w:hAnsi="Bookman Old Style"/>
          <w:sz w:val="24"/>
          <w:szCs w:val="24"/>
        </w:rPr>
      </w:pPr>
      <w:r w:rsidRPr="00EE7E2D">
        <w:rPr>
          <w:rFonts w:ascii="Bookman Old Style" w:hAnsi="Bookman Old Style"/>
          <w:sz w:val="24"/>
          <w:szCs w:val="24"/>
        </w:rPr>
        <w:t xml:space="preserve">MA in Leadership and Management for the Community and Public Sector </w:t>
      </w:r>
      <w:r w:rsidR="00EE7E2D" w:rsidRPr="00EE7E2D">
        <w:rPr>
          <w:rFonts w:ascii="Bookman Old Style" w:hAnsi="Bookman Old Style"/>
          <w:sz w:val="24"/>
          <w:szCs w:val="24"/>
        </w:rPr>
        <w:t xml:space="preserve">- </w:t>
      </w:r>
      <w:r w:rsidRPr="00EE7E2D">
        <w:rPr>
          <w:rFonts w:ascii="Bookman Old Style" w:hAnsi="Bookman Old Style"/>
          <w:sz w:val="24"/>
          <w:szCs w:val="24"/>
        </w:rPr>
        <w:t xml:space="preserve">MA in Historical and Heritage Studies of the North West </w:t>
      </w:r>
      <w:r w:rsidR="00EE7E2D" w:rsidRPr="00EE7E2D">
        <w:rPr>
          <w:rFonts w:ascii="Bookman Old Style" w:hAnsi="Bookman Old Style"/>
          <w:sz w:val="24"/>
          <w:szCs w:val="24"/>
        </w:rPr>
        <w:t xml:space="preserve">- </w:t>
      </w:r>
      <w:r w:rsidRPr="00EE7E2D">
        <w:rPr>
          <w:rFonts w:ascii="Bookman Old Style" w:hAnsi="Bookman Old Style"/>
          <w:sz w:val="24"/>
          <w:szCs w:val="24"/>
        </w:rPr>
        <w:t xml:space="preserve">PG Cert in Teaching English as a Foreign Language (TEFL) </w:t>
      </w:r>
      <w:r w:rsidR="00EE7E2D" w:rsidRPr="00EE7E2D">
        <w:rPr>
          <w:rFonts w:ascii="Bookman Old Style" w:hAnsi="Bookman Old Style"/>
          <w:sz w:val="24"/>
          <w:szCs w:val="24"/>
        </w:rPr>
        <w:t xml:space="preserve">- </w:t>
      </w:r>
      <w:r w:rsidRPr="00EE7E2D">
        <w:rPr>
          <w:rFonts w:ascii="Bookman Old Style" w:hAnsi="Bookman Old Style"/>
          <w:sz w:val="24"/>
          <w:szCs w:val="24"/>
        </w:rPr>
        <w:t xml:space="preserve">Bachelor of Nursing (International) </w:t>
      </w:r>
      <w:r w:rsidR="00EE7E2D" w:rsidRPr="00EE7E2D">
        <w:rPr>
          <w:rFonts w:ascii="Bookman Old Style" w:hAnsi="Bookman Old Style"/>
          <w:sz w:val="24"/>
          <w:szCs w:val="24"/>
        </w:rPr>
        <w:t>- D</w:t>
      </w:r>
      <w:r w:rsidRPr="00EE7E2D">
        <w:rPr>
          <w:rFonts w:ascii="Bookman Old Style" w:hAnsi="Bookman Old Style"/>
          <w:sz w:val="24"/>
          <w:szCs w:val="24"/>
        </w:rPr>
        <w:t xml:space="preserve">iploma of Arts in Folklore and Heritage of the North West  </w:t>
      </w:r>
      <w:r w:rsidR="00EE7E2D" w:rsidRPr="00EE7E2D">
        <w:rPr>
          <w:rFonts w:ascii="Bookman Old Style" w:hAnsi="Bookman Old Style"/>
          <w:sz w:val="24"/>
          <w:szCs w:val="24"/>
        </w:rPr>
        <w:t xml:space="preserve">- </w:t>
      </w:r>
      <w:r w:rsidRPr="00EE7E2D">
        <w:rPr>
          <w:rFonts w:ascii="Bookman Old Style" w:hAnsi="Bookman Old Style"/>
          <w:sz w:val="24"/>
          <w:szCs w:val="24"/>
        </w:rPr>
        <w:t xml:space="preserve">Diploma in Foundation Studies (Pre-third Level) </w:t>
      </w:r>
      <w:r w:rsidR="00EE7E2D" w:rsidRPr="00EE7E2D">
        <w:rPr>
          <w:rFonts w:ascii="Bookman Old Style" w:hAnsi="Bookman Old Style"/>
          <w:sz w:val="24"/>
          <w:szCs w:val="24"/>
        </w:rPr>
        <w:t xml:space="preserve">- </w:t>
      </w:r>
      <w:r w:rsidRPr="00EE7E2D">
        <w:rPr>
          <w:rFonts w:ascii="Bookman Old Style" w:hAnsi="Bookman Old Style"/>
          <w:sz w:val="24"/>
          <w:szCs w:val="24"/>
        </w:rPr>
        <w:t xml:space="preserve">Stand Alone Modules </w:t>
      </w:r>
      <w:r w:rsidR="00EE7E2D" w:rsidRPr="00EE7E2D">
        <w:rPr>
          <w:rFonts w:ascii="Bookman Old Style" w:hAnsi="Bookman Old Style"/>
          <w:sz w:val="24"/>
          <w:szCs w:val="24"/>
        </w:rPr>
        <w:t xml:space="preserve">- </w:t>
      </w:r>
      <w:r w:rsidRPr="00EE7E2D">
        <w:rPr>
          <w:rFonts w:ascii="Bookman Old Style" w:hAnsi="Bookman Old Style"/>
          <w:sz w:val="24"/>
          <w:szCs w:val="24"/>
        </w:rPr>
        <w:t xml:space="preserve">Continuing Professional Development Courses for Nursing, Carers, Healthcare Personnel and Organisations </w:t>
      </w:r>
    </w:p>
    <w:p w:rsidR="007F1EE6" w:rsidRPr="00EE7E2D" w:rsidRDefault="007F1EE6" w:rsidP="00EE7E2D">
      <w:pPr>
        <w:ind w:left="1451" w:right="-643" w:firstLine="1429"/>
        <w:rPr>
          <w:rFonts w:ascii="Bookman Old Style" w:hAnsi="Bookman Old Style"/>
          <w:b/>
          <w:sz w:val="24"/>
          <w:szCs w:val="24"/>
          <w:u w:val="single"/>
        </w:rPr>
      </w:pPr>
      <w:r w:rsidRPr="00EE7E2D">
        <w:rPr>
          <w:rFonts w:ascii="Bookman Old Style" w:hAnsi="Bookman Old Style"/>
          <w:b/>
          <w:sz w:val="24"/>
          <w:szCs w:val="24"/>
          <w:u w:val="single"/>
        </w:rPr>
        <w:t>Home Economics Department</w:t>
      </w:r>
    </w:p>
    <w:p w:rsidR="007F1EE6" w:rsidRPr="00EE7E2D" w:rsidRDefault="007F1EE6" w:rsidP="00EE7E2D">
      <w:pPr>
        <w:ind w:left="2880" w:right="-643"/>
        <w:rPr>
          <w:rFonts w:ascii="Bookman Old Style" w:hAnsi="Bookman Old Style"/>
          <w:sz w:val="24"/>
          <w:szCs w:val="24"/>
        </w:rPr>
      </w:pPr>
      <w:r w:rsidRPr="00EE7E2D">
        <w:rPr>
          <w:rFonts w:ascii="Bookman Old Style" w:hAnsi="Bookman Old Style"/>
          <w:sz w:val="24"/>
          <w:szCs w:val="24"/>
        </w:rPr>
        <w:t xml:space="preserve">MA in Education (Home Economics) </w:t>
      </w:r>
      <w:r w:rsidR="00EE7E2D" w:rsidRPr="00EE7E2D">
        <w:rPr>
          <w:rFonts w:ascii="Bookman Old Style" w:hAnsi="Bookman Old Style"/>
          <w:sz w:val="24"/>
          <w:szCs w:val="24"/>
        </w:rPr>
        <w:t xml:space="preserve">- </w:t>
      </w:r>
      <w:r w:rsidRPr="00EE7E2D">
        <w:rPr>
          <w:rFonts w:ascii="Bookman Old Style" w:hAnsi="Bookman Old Style"/>
          <w:sz w:val="24"/>
          <w:szCs w:val="24"/>
        </w:rPr>
        <w:t xml:space="preserve">MA in Science in Food Innovation </w:t>
      </w:r>
      <w:r w:rsidR="00EE7E2D" w:rsidRPr="00EE7E2D">
        <w:rPr>
          <w:rFonts w:ascii="Bookman Old Style" w:hAnsi="Bookman Old Style"/>
          <w:sz w:val="24"/>
          <w:szCs w:val="24"/>
        </w:rPr>
        <w:t xml:space="preserve">- </w:t>
      </w:r>
      <w:r w:rsidRPr="00EE7E2D">
        <w:rPr>
          <w:rFonts w:ascii="Bookman Old Style" w:hAnsi="Bookman Old Style"/>
          <w:sz w:val="24"/>
          <w:szCs w:val="24"/>
        </w:rPr>
        <w:t xml:space="preserve">MA in Conflict Management </w:t>
      </w:r>
      <w:r w:rsidR="00EE7E2D" w:rsidRPr="00EE7E2D">
        <w:rPr>
          <w:rFonts w:ascii="Bookman Old Style" w:hAnsi="Bookman Old Style"/>
          <w:sz w:val="24"/>
          <w:szCs w:val="24"/>
        </w:rPr>
        <w:t xml:space="preserve">- </w:t>
      </w:r>
      <w:r w:rsidRPr="00EE7E2D">
        <w:rPr>
          <w:rFonts w:ascii="Bookman Old Style" w:hAnsi="Bookman Old Style"/>
          <w:sz w:val="24"/>
          <w:szCs w:val="24"/>
        </w:rPr>
        <w:t xml:space="preserve">PG Dip in Science for Primary School Educators  </w:t>
      </w:r>
      <w:r w:rsidR="00EE7E2D" w:rsidRPr="00EE7E2D">
        <w:rPr>
          <w:rFonts w:ascii="Bookman Old Style" w:hAnsi="Bookman Old Style"/>
          <w:sz w:val="24"/>
          <w:szCs w:val="24"/>
        </w:rPr>
        <w:t xml:space="preserve">- </w:t>
      </w:r>
      <w:r w:rsidRPr="00EE7E2D">
        <w:rPr>
          <w:rFonts w:ascii="Bookman Old Style" w:hAnsi="Bookman Old Style"/>
          <w:sz w:val="24"/>
          <w:szCs w:val="24"/>
        </w:rPr>
        <w:t xml:space="preserve">PG Cert in Mediation and Conflict Resolution </w:t>
      </w:r>
    </w:p>
    <w:p w:rsidR="007F1EE6" w:rsidRPr="00EE7E2D" w:rsidRDefault="007F1EE6" w:rsidP="007F1EE6">
      <w:pPr>
        <w:ind w:left="-709" w:right="-643" w:firstLine="142"/>
        <w:rPr>
          <w:rFonts w:ascii="Bookman Old Style" w:hAnsi="Bookman Old Style"/>
          <w:b/>
          <w:sz w:val="24"/>
          <w:szCs w:val="24"/>
          <w:u w:val="single"/>
        </w:rPr>
      </w:pPr>
    </w:p>
    <w:p w:rsidR="007F1EE6" w:rsidRPr="00EE7E2D" w:rsidRDefault="007F1EE6" w:rsidP="00EE7E2D">
      <w:pPr>
        <w:ind w:left="1451" w:right="-643" w:firstLine="1429"/>
        <w:rPr>
          <w:rFonts w:ascii="Bookman Old Style" w:hAnsi="Bookman Old Style"/>
          <w:b/>
          <w:sz w:val="24"/>
          <w:szCs w:val="24"/>
          <w:u w:val="single"/>
        </w:rPr>
      </w:pPr>
      <w:r w:rsidRPr="00EE7E2D">
        <w:rPr>
          <w:rFonts w:ascii="Bookman Old Style" w:hAnsi="Bookman Old Style"/>
          <w:b/>
          <w:sz w:val="24"/>
          <w:szCs w:val="24"/>
          <w:u w:val="single"/>
        </w:rPr>
        <w:t>Education Department</w:t>
      </w:r>
    </w:p>
    <w:p w:rsidR="007F1EE6" w:rsidRPr="00EE7E2D" w:rsidRDefault="007F1EE6" w:rsidP="00EE7E2D">
      <w:pPr>
        <w:ind w:left="2880" w:right="-643"/>
        <w:rPr>
          <w:rFonts w:ascii="Bookman Old Style" w:hAnsi="Bookman Old Style"/>
          <w:sz w:val="24"/>
          <w:szCs w:val="24"/>
        </w:rPr>
      </w:pPr>
      <w:r w:rsidRPr="00EE7E2D">
        <w:rPr>
          <w:rFonts w:ascii="Bookman Old Style" w:hAnsi="Bookman Old Style"/>
          <w:sz w:val="24"/>
          <w:szCs w:val="24"/>
        </w:rPr>
        <w:t xml:space="preserve">MA / PG Dip / PG Certificate in Education and the Law </w:t>
      </w:r>
      <w:r w:rsidR="00EE7E2D" w:rsidRPr="00EE7E2D">
        <w:rPr>
          <w:rFonts w:ascii="Bookman Old Style" w:hAnsi="Bookman Old Style"/>
          <w:sz w:val="24"/>
          <w:szCs w:val="24"/>
        </w:rPr>
        <w:t xml:space="preserve">- </w:t>
      </w:r>
      <w:r w:rsidRPr="00EE7E2D">
        <w:rPr>
          <w:rFonts w:ascii="Bookman Old Style" w:hAnsi="Bookman Old Style"/>
          <w:sz w:val="24"/>
          <w:szCs w:val="24"/>
        </w:rPr>
        <w:t xml:space="preserve">MA / PG Dip / PG Cert in Pastoral Care /Chaplaincy Studies </w:t>
      </w:r>
      <w:r w:rsidR="00EE7E2D" w:rsidRPr="00EE7E2D">
        <w:rPr>
          <w:rFonts w:ascii="Bookman Old Style" w:hAnsi="Bookman Old Style"/>
          <w:sz w:val="24"/>
          <w:szCs w:val="24"/>
        </w:rPr>
        <w:t xml:space="preserve">- </w:t>
      </w:r>
      <w:r w:rsidRPr="00EE7E2D">
        <w:rPr>
          <w:rFonts w:ascii="Bookman Old Style" w:hAnsi="Bookman Old Style"/>
          <w:sz w:val="24"/>
          <w:szCs w:val="24"/>
        </w:rPr>
        <w:t xml:space="preserve">Stand Alone Modules </w:t>
      </w:r>
      <w:r w:rsidR="00EE7E2D" w:rsidRPr="00EE7E2D">
        <w:rPr>
          <w:rFonts w:ascii="Bookman Old Style" w:hAnsi="Bookman Old Style"/>
          <w:sz w:val="24"/>
          <w:szCs w:val="24"/>
        </w:rPr>
        <w:t xml:space="preserve">- </w:t>
      </w:r>
      <w:r w:rsidRPr="00EE7E2D">
        <w:rPr>
          <w:rFonts w:ascii="Bookman Old Style" w:hAnsi="Bookman Old Style"/>
          <w:sz w:val="24"/>
          <w:szCs w:val="24"/>
        </w:rPr>
        <w:t xml:space="preserve">BA / Dip / Cert in Theology and Community Involvement </w:t>
      </w:r>
      <w:r w:rsidR="00EE7E2D" w:rsidRPr="00EE7E2D">
        <w:rPr>
          <w:rFonts w:ascii="Bookman Old Style" w:hAnsi="Bookman Old Style"/>
          <w:sz w:val="24"/>
          <w:szCs w:val="24"/>
        </w:rPr>
        <w:t xml:space="preserve">- </w:t>
      </w:r>
      <w:r w:rsidRPr="00EE7E2D">
        <w:rPr>
          <w:rFonts w:ascii="Bookman Old Style" w:hAnsi="Bookman Old Style"/>
          <w:sz w:val="24"/>
          <w:szCs w:val="24"/>
        </w:rPr>
        <w:t xml:space="preserve">Cert in Religious Education for Primary Schools </w:t>
      </w:r>
      <w:r w:rsidR="00EE7E2D" w:rsidRPr="00EE7E2D">
        <w:rPr>
          <w:rFonts w:ascii="Bookman Old Style" w:hAnsi="Bookman Old Style"/>
          <w:sz w:val="24"/>
          <w:szCs w:val="24"/>
        </w:rPr>
        <w:t xml:space="preserve">- </w:t>
      </w:r>
      <w:r w:rsidRPr="00EE7E2D">
        <w:rPr>
          <w:rFonts w:ascii="Bookman Old Style" w:hAnsi="Bookman Old Style"/>
          <w:sz w:val="24"/>
          <w:szCs w:val="24"/>
        </w:rPr>
        <w:t xml:space="preserve">Dip in Foundation Studies: Access Course for Higher Education (School Leavers and Mature Students) </w:t>
      </w:r>
    </w:p>
    <w:p w:rsidR="007F1EE6" w:rsidRPr="00EE7E2D" w:rsidRDefault="007F1EE6" w:rsidP="00EE7E2D">
      <w:pPr>
        <w:ind w:left="1451" w:right="-643" w:firstLine="1429"/>
        <w:rPr>
          <w:rFonts w:ascii="Bookman Old Style" w:hAnsi="Bookman Old Style"/>
          <w:b/>
          <w:sz w:val="24"/>
          <w:szCs w:val="24"/>
          <w:u w:val="single"/>
        </w:rPr>
      </w:pPr>
      <w:r w:rsidRPr="00EE7E2D">
        <w:rPr>
          <w:rFonts w:ascii="Bookman Old Style" w:hAnsi="Bookman Old Style"/>
          <w:b/>
          <w:sz w:val="24"/>
          <w:szCs w:val="24"/>
          <w:u w:val="single"/>
        </w:rPr>
        <w:t>Centre for Special Educational Needs, Inclusion and Diversity</w:t>
      </w:r>
    </w:p>
    <w:p w:rsidR="007F1EE6" w:rsidRDefault="007F1EE6" w:rsidP="00EE7E2D">
      <w:pPr>
        <w:ind w:left="2880" w:right="-643"/>
        <w:rPr>
          <w:rFonts w:ascii="Bookman Old Style" w:hAnsi="Bookman Old Style"/>
          <w:sz w:val="24"/>
          <w:szCs w:val="24"/>
        </w:rPr>
      </w:pPr>
      <w:r w:rsidRPr="00EE7E2D">
        <w:rPr>
          <w:rFonts w:ascii="Bookman Old Style" w:hAnsi="Bookman Old Style"/>
          <w:sz w:val="24"/>
          <w:szCs w:val="24"/>
        </w:rPr>
        <w:t xml:space="preserve">MA / PG Dip in Special Education </w:t>
      </w:r>
      <w:r w:rsidR="00EE7E2D" w:rsidRPr="00EE7E2D">
        <w:rPr>
          <w:rFonts w:ascii="Bookman Old Style" w:hAnsi="Bookman Old Style"/>
          <w:sz w:val="24"/>
          <w:szCs w:val="24"/>
        </w:rPr>
        <w:t xml:space="preserve">- </w:t>
      </w:r>
      <w:r w:rsidRPr="00EE7E2D">
        <w:rPr>
          <w:rFonts w:ascii="Bookman Old Style" w:hAnsi="Bookman Old Style"/>
          <w:sz w:val="24"/>
          <w:szCs w:val="24"/>
        </w:rPr>
        <w:t xml:space="preserve">MA / PG Dip / PG Cert in Special Educational Needs (Autism Spectrum Disorder) </w:t>
      </w:r>
      <w:r w:rsidR="00EE7E2D" w:rsidRPr="00EE7E2D">
        <w:rPr>
          <w:rFonts w:ascii="Bookman Old Style" w:hAnsi="Bookman Old Style"/>
          <w:sz w:val="24"/>
          <w:szCs w:val="24"/>
        </w:rPr>
        <w:t xml:space="preserve">- </w:t>
      </w:r>
      <w:r w:rsidRPr="00EE7E2D">
        <w:rPr>
          <w:rFonts w:ascii="Bookman Old Style" w:hAnsi="Bookman Old Style"/>
          <w:sz w:val="24"/>
          <w:szCs w:val="24"/>
        </w:rPr>
        <w:t xml:space="preserve">MA / PG Dip / PG Cert in Professional Studies in Special Educational Needs </w:t>
      </w:r>
      <w:r w:rsidR="00EE7E2D" w:rsidRPr="00EE7E2D">
        <w:rPr>
          <w:rFonts w:ascii="Bookman Old Style" w:hAnsi="Bookman Old Style"/>
          <w:sz w:val="24"/>
          <w:szCs w:val="24"/>
        </w:rPr>
        <w:t xml:space="preserve">- </w:t>
      </w:r>
      <w:r w:rsidRPr="00EE7E2D">
        <w:rPr>
          <w:rFonts w:ascii="Bookman Old Style" w:hAnsi="Bookman Old Style"/>
          <w:sz w:val="24"/>
          <w:szCs w:val="24"/>
        </w:rPr>
        <w:t xml:space="preserve">MA / PG Dip / PG Cert in Specific Learning Difficulties </w:t>
      </w:r>
      <w:r w:rsidR="00EE7E2D" w:rsidRPr="00EE7E2D">
        <w:rPr>
          <w:rFonts w:ascii="Bookman Old Style" w:hAnsi="Bookman Old Style"/>
          <w:sz w:val="24"/>
          <w:szCs w:val="24"/>
        </w:rPr>
        <w:t xml:space="preserve">- </w:t>
      </w:r>
      <w:r w:rsidRPr="00EE7E2D">
        <w:rPr>
          <w:rFonts w:ascii="Bookman Old Style" w:hAnsi="Bookman Old Style"/>
          <w:sz w:val="24"/>
          <w:szCs w:val="24"/>
        </w:rPr>
        <w:t xml:space="preserve">Stand Alone Modules </w:t>
      </w:r>
      <w:r w:rsidR="00EE7E2D" w:rsidRPr="00EE7E2D">
        <w:rPr>
          <w:rFonts w:ascii="Bookman Old Style" w:hAnsi="Bookman Old Style"/>
          <w:sz w:val="24"/>
          <w:szCs w:val="24"/>
        </w:rPr>
        <w:t xml:space="preserve">- </w:t>
      </w:r>
      <w:r w:rsidRPr="00EE7E2D">
        <w:rPr>
          <w:rFonts w:ascii="Bookman Old Style" w:hAnsi="Bookman Old Style"/>
          <w:sz w:val="24"/>
          <w:szCs w:val="24"/>
        </w:rPr>
        <w:t>Certificate in Special Educational Needs for Special Needs Assistants</w:t>
      </w:r>
    </w:p>
    <w:p w:rsidR="00F637DC" w:rsidRPr="00EE7E2D" w:rsidRDefault="00F637DC" w:rsidP="00EE7E2D">
      <w:pPr>
        <w:ind w:left="2880" w:right="-643"/>
        <w:rPr>
          <w:rFonts w:ascii="Bookman Old Style" w:hAnsi="Bookman Old Style"/>
          <w:sz w:val="24"/>
          <w:szCs w:val="24"/>
        </w:rPr>
      </w:pPr>
    </w:p>
    <w:p w:rsidR="00A32BAE" w:rsidRPr="00A32BAE" w:rsidRDefault="00F637DC" w:rsidP="00A32BAE">
      <w:pPr>
        <w:ind w:left="2880" w:right="-643"/>
        <w:rPr>
          <w:rFonts w:ascii="Bookman Old Style" w:hAnsi="Bookman Old Style"/>
          <w:color w:val="1F497D"/>
          <w:sz w:val="24"/>
          <w:szCs w:val="24"/>
          <w:lang w:val="en-GB"/>
        </w:rPr>
      </w:pPr>
      <w:r w:rsidRPr="00F637DC">
        <w:rPr>
          <w:rFonts w:ascii="Bookman Old Style" w:hAnsi="Bookman Old Style"/>
          <w:noProof/>
          <w:color w:val="1F497D"/>
          <w:sz w:val="24"/>
          <w:szCs w:val="24"/>
          <w:lang w:eastAsia="en-IE"/>
        </w:rPr>
        <w:lastRenderedPageBreak/>
        <w:drawing>
          <wp:anchor distT="0" distB="0" distL="114300" distR="114300" simplePos="0" relativeHeight="251665408" behindDoc="0" locked="0" layoutInCell="1" allowOverlap="1">
            <wp:simplePos x="0" y="0"/>
            <wp:positionH relativeFrom="column">
              <wp:posOffset>-361507</wp:posOffset>
            </wp:positionH>
            <wp:positionV relativeFrom="paragraph">
              <wp:posOffset>1181</wp:posOffset>
            </wp:positionV>
            <wp:extent cx="1479745" cy="531628"/>
            <wp:effectExtent l="0" t="0" r="6350" b="1905"/>
            <wp:wrapSquare wrapText="bothSides"/>
            <wp:docPr id="10" name="Picture 10" descr="C:\Users\dseddon\AppData\Local\Microsoft\Windows\INetCache\Content.Outlook\4B2N8TZZ\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seddon\AppData\Local\Microsoft\Windows\INetCache\Content.Outlook\4B2N8TZZ\new logo.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79745" cy="531628"/>
                    </a:xfrm>
                    <a:prstGeom prst="rect">
                      <a:avLst/>
                    </a:prstGeom>
                    <a:noFill/>
                    <a:ln>
                      <a:noFill/>
                    </a:ln>
                  </pic:spPr>
                </pic:pic>
              </a:graphicData>
            </a:graphic>
            <wp14:sizeRelH relativeFrom="page">
              <wp14:pctWidth>0</wp14:pctWidth>
            </wp14:sizeRelH>
            <wp14:sizeRelV relativeFrom="page">
              <wp14:pctHeight>0</wp14:pctHeight>
            </wp14:sizeRelV>
          </wp:anchor>
        </w:drawing>
      </w:r>
      <w:r w:rsidR="00A32BAE" w:rsidRPr="00A32BAE">
        <w:rPr>
          <w:rFonts w:ascii="Bookman Old Style" w:hAnsi="Bookman Old Style"/>
          <w:sz w:val="24"/>
          <w:szCs w:val="24"/>
          <w:lang w:val="en-GB"/>
        </w:rPr>
        <w:t xml:space="preserve">Queens University Belfast is a world-leading university with international recognition and part of the Russell Group 24 of international research-intensive universities.  Queen’s University support outstanding students and staff, provides world-class facilites for work and learning and is forefront at conducting leading-edge education and research that focuses on the needs of society.  At the heart of our Visoin for Queen’s is our dedication to creating a vibrant and ambitious postgraduate and postdoctoral culture across the University.  To find out more about Postgraduate study at Queen’s University Belfast, please visit </w:t>
      </w:r>
      <w:hyperlink r:id="rId38" w:history="1">
        <w:r w:rsidR="00A32BAE" w:rsidRPr="00A32BAE">
          <w:rPr>
            <w:rStyle w:val="Hyperlink"/>
            <w:rFonts w:ascii="Bookman Old Style" w:hAnsi="Bookman Old Style"/>
            <w:sz w:val="24"/>
            <w:szCs w:val="24"/>
            <w:lang w:val="en-GB"/>
          </w:rPr>
          <w:t>www.qub.ac.uk/pg-study</w:t>
        </w:r>
      </w:hyperlink>
    </w:p>
    <w:p w:rsidR="007F1EE6" w:rsidRDefault="009D407B" w:rsidP="007F1EE6">
      <w:pPr>
        <w:ind w:left="-709" w:right="-643" w:firstLine="142"/>
        <w:rPr>
          <w:rFonts w:ascii="Bookman Old Style" w:hAnsi="Bookman Old Style"/>
          <w:color w:val="1F497D"/>
          <w:sz w:val="24"/>
          <w:szCs w:val="24"/>
        </w:rPr>
      </w:pPr>
      <w:r w:rsidRPr="00C0777C">
        <w:rPr>
          <w:rFonts w:ascii="Bookman Old Style" w:hAnsi="Bookman Old Style"/>
          <w:noProof/>
          <w:color w:val="1F497D"/>
          <w:sz w:val="24"/>
          <w:szCs w:val="24"/>
          <w:lang w:eastAsia="en-IE"/>
        </w:rPr>
        <w:drawing>
          <wp:anchor distT="0" distB="0" distL="114300" distR="114300" simplePos="0" relativeHeight="251671552" behindDoc="0" locked="0" layoutInCell="1" allowOverlap="1">
            <wp:simplePos x="0" y="0"/>
            <wp:positionH relativeFrom="column">
              <wp:posOffset>-457200</wp:posOffset>
            </wp:positionH>
            <wp:positionV relativeFrom="paragraph">
              <wp:posOffset>299085</wp:posOffset>
            </wp:positionV>
            <wp:extent cx="839470" cy="839470"/>
            <wp:effectExtent l="0" t="0" r="0" b="0"/>
            <wp:wrapSquare wrapText="bothSides"/>
            <wp:docPr id="16" name="Picture 16" descr="C:\Users\dseddon\OneDrive - Institute of Technology Sligo\Pictures\USI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seddon\OneDrive - Institute of Technology Sligo\Pictures\USIT .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39470" cy="839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37DC" w:rsidRDefault="009D407B" w:rsidP="00C0777C">
      <w:pPr>
        <w:ind w:left="-709" w:right="-643" w:hanging="11"/>
        <w:rPr>
          <w:rFonts w:ascii="Bookman Old Style" w:hAnsi="Bookman Old Style"/>
          <w:color w:val="1F497D"/>
          <w:sz w:val="24"/>
          <w:szCs w:val="24"/>
        </w:rPr>
      </w:pPr>
      <w:r>
        <w:rPr>
          <w:rFonts w:ascii="Bookman Old Style" w:hAnsi="Bookman Old Style"/>
          <w:color w:val="1F497D"/>
          <w:sz w:val="24"/>
          <w:szCs w:val="24"/>
        </w:rPr>
        <w:tab/>
      </w:r>
      <w:r>
        <w:rPr>
          <w:rFonts w:ascii="Bookman Old Style" w:hAnsi="Bookman Old Style"/>
          <w:color w:val="1F497D"/>
          <w:sz w:val="24"/>
          <w:szCs w:val="24"/>
        </w:rPr>
        <w:tab/>
      </w:r>
      <w:r>
        <w:rPr>
          <w:rFonts w:ascii="Bookman Old Style" w:hAnsi="Bookman Old Style"/>
          <w:color w:val="1F497D"/>
          <w:sz w:val="24"/>
          <w:szCs w:val="24"/>
        </w:rPr>
        <w:tab/>
      </w:r>
      <w:r>
        <w:rPr>
          <w:rFonts w:ascii="Bookman Old Style" w:hAnsi="Bookman Old Style"/>
          <w:sz w:val="24"/>
          <w:szCs w:val="24"/>
        </w:rPr>
        <w:t>J1 Options – J1 Classic – Camp USA – Soccer Coaching USA – Camp Canada.</w:t>
      </w:r>
      <w:r w:rsidRPr="009D407B">
        <w:rPr>
          <w:rFonts w:ascii="Bookman Old Style" w:hAnsi="Bookman Old Style"/>
          <w:sz w:val="24"/>
          <w:szCs w:val="24"/>
        </w:rPr>
        <w:t xml:space="preserve"> </w:t>
      </w:r>
    </w:p>
    <w:p w:rsidR="009D407B" w:rsidRDefault="009D407B" w:rsidP="00C0777C">
      <w:pPr>
        <w:ind w:left="-709" w:right="-643" w:hanging="11"/>
        <w:rPr>
          <w:rFonts w:ascii="Bookman Old Style" w:hAnsi="Bookman Old Style"/>
          <w:color w:val="1F497D"/>
          <w:sz w:val="24"/>
          <w:szCs w:val="24"/>
        </w:rPr>
      </w:pPr>
    </w:p>
    <w:p w:rsidR="00F637DC" w:rsidRDefault="00F637DC" w:rsidP="00E63859">
      <w:pPr>
        <w:ind w:left="720" w:right="-643" w:firstLine="720"/>
        <w:rPr>
          <w:rFonts w:ascii="Bookman Old Style" w:hAnsi="Bookman Old Style"/>
          <w:color w:val="1F497D"/>
          <w:sz w:val="24"/>
          <w:szCs w:val="24"/>
        </w:rPr>
      </w:pPr>
    </w:p>
    <w:p w:rsidR="00E63859" w:rsidRDefault="00E63859" w:rsidP="00E63859">
      <w:pPr>
        <w:ind w:left="720" w:right="-643" w:firstLine="720"/>
        <w:rPr>
          <w:rFonts w:ascii="Bookman Old Style" w:hAnsi="Bookman Old Style"/>
          <w:color w:val="1F497D"/>
          <w:sz w:val="24"/>
          <w:szCs w:val="24"/>
        </w:rPr>
      </w:pPr>
      <w:r w:rsidRPr="00815A7D">
        <w:rPr>
          <w:rFonts w:ascii="Bookman Old Style" w:hAnsi="Bookman Old Style"/>
          <w:noProof/>
          <w:color w:val="1F497D"/>
          <w:sz w:val="24"/>
          <w:szCs w:val="24"/>
          <w:lang w:eastAsia="en-IE"/>
        </w:rPr>
        <w:drawing>
          <wp:anchor distT="0" distB="0" distL="114300" distR="114300" simplePos="0" relativeHeight="251659264" behindDoc="1" locked="0" layoutInCell="1" allowOverlap="1">
            <wp:simplePos x="0" y="0"/>
            <wp:positionH relativeFrom="column">
              <wp:posOffset>-494030</wp:posOffset>
            </wp:positionH>
            <wp:positionV relativeFrom="paragraph">
              <wp:posOffset>234315</wp:posOffset>
            </wp:positionV>
            <wp:extent cx="1209040" cy="584200"/>
            <wp:effectExtent l="0" t="0" r="0" b="6350"/>
            <wp:wrapTight wrapText="bothSides">
              <wp:wrapPolygon edited="0">
                <wp:start x="0" y="0"/>
                <wp:lineTo x="0" y="21130"/>
                <wp:lineTo x="21101" y="21130"/>
                <wp:lineTo x="21101" y="0"/>
                <wp:lineTo x="0" y="0"/>
              </wp:wrapPolygon>
            </wp:wrapTight>
            <wp:docPr id="4" name="Picture 4" descr="C:\Users\dseddon\AppData\Local\Microsoft\Windows\INetCache\Content.Outlook\4B2N8TZZ\Sli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seddon\AppData\Local\Microsoft\Windows\INetCache\Content.Outlook\4B2N8TZZ\Sligo (1).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0904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3859" w:rsidRPr="00EE7E2D" w:rsidRDefault="00E63859" w:rsidP="007F1EE6">
      <w:pPr>
        <w:ind w:left="2880" w:right="-643"/>
        <w:rPr>
          <w:rFonts w:ascii="Bookman Old Style" w:hAnsi="Bookman Old Style"/>
          <w:color w:val="1F497D"/>
          <w:sz w:val="24"/>
          <w:szCs w:val="24"/>
        </w:rPr>
      </w:pPr>
      <w:r w:rsidRPr="00EE7E2D">
        <w:rPr>
          <w:rFonts w:ascii="Bookman Old Style" w:hAnsi="Bookman Old Style"/>
          <w:sz w:val="24"/>
          <w:szCs w:val="24"/>
        </w:rPr>
        <w:t>Volunteer Centre, Sligo are primarily advertising Volunteering Opportunities with Not For Profit groups in the Sligo area</w:t>
      </w:r>
      <w:r w:rsidRPr="00EE7E2D">
        <w:rPr>
          <w:rFonts w:ascii="Bookman Old Style" w:hAnsi="Bookman Old Style"/>
          <w:color w:val="1F497D"/>
          <w:sz w:val="24"/>
          <w:szCs w:val="24"/>
        </w:rPr>
        <w:t xml:space="preserve">: </w:t>
      </w:r>
      <w:hyperlink r:id="rId41" w:history="1">
        <w:r w:rsidRPr="00EE7E2D">
          <w:rPr>
            <w:rStyle w:val="Hyperlink"/>
            <w:rFonts w:ascii="Bookman Old Style" w:hAnsi="Bookman Old Style"/>
            <w:sz w:val="24"/>
            <w:szCs w:val="24"/>
          </w:rPr>
          <w:t>www.volunteersligo.ie</w:t>
        </w:r>
      </w:hyperlink>
      <w:r w:rsidRPr="00EE7E2D">
        <w:rPr>
          <w:rFonts w:ascii="Bookman Old Style" w:hAnsi="Bookman Old Style"/>
          <w:color w:val="1F497D"/>
          <w:sz w:val="24"/>
          <w:szCs w:val="24"/>
        </w:rPr>
        <w:t xml:space="preserve">  </w:t>
      </w:r>
    </w:p>
    <w:p w:rsidR="00815A7D" w:rsidRPr="00815A7D" w:rsidRDefault="00815A7D" w:rsidP="00815A7D">
      <w:pPr>
        <w:ind w:left="-567" w:right="-643" w:hanging="284"/>
        <w:rPr>
          <w:rFonts w:ascii="Bookman Old Style" w:hAnsi="Bookman Old Style"/>
          <w:color w:val="1F497D"/>
          <w:sz w:val="24"/>
          <w:szCs w:val="24"/>
        </w:rPr>
      </w:pPr>
    </w:p>
    <w:p w:rsidR="00815A7D" w:rsidRDefault="00815A7D" w:rsidP="00815A7D">
      <w:pPr>
        <w:ind w:left="-567" w:right="-359"/>
      </w:pPr>
    </w:p>
    <w:p w:rsidR="00B935DE" w:rsidRDefault="00B935DE"/>
    <w:p w:rsidR="00B935DE" w:rsidRDefault="00B935DE"/>
    <w:p w:rsidR="00815A7D" w:rsidRDefault="00815A7D"/>
    <w:p w:rsidR="00815A7D" w:rsidRDefault="00815A7D"/>
    <w:p w:rsidR="00815A7D" w:rsidRDefault="00815A7D"/>
    <w:p w:rsidR="00815A7D" w:rsidRDefault="00815A7D"/>
    <w:p w:rsidR="00815A7D" w:rsidRDefault="00815A7D"/>
    <w:p w:rsidR="00815A7D" w:rsidRDefault="00815A7D"/>
    <w:sectPr w:rsidR="00815A7D" w:rsidSect="00B935DE">
      <w:footerReference w:type="default" r:id="rId4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060" w:rsidRDefault="00302060" w:rsidP="00A32BAE">
      <w:pPr>
        <w:spacing w:after="0" w:line="240" w:lineRule="auto"/>
      </w:pPr>
      <w:r>
        <w:separator/>
      </w:r>
    </w:p>
  </w:endnote>
  <w:endnote w:type="continuationSeparator" w:id="0">
    <w:p w:rsidR="00302060" w:rsidRDefault="00302060" w:rsidP="00A32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038595"/>
      <w:docPartObj>
        <w:docPartGallery w:val="Page Numbers (Bottom of Page)"/>
        <w:docPartUnique/>
      </w:docPartObj>
    </w:sdtPr>
    <w:sdtEndPr>
      <w:rPr>
        <w:rFonts w:ascii="Bookman Old Style" w:hAnsi="Bookman Old Style"/>
        <w:noProof/>
      </w:rPr>
    </w:sdtEndPr>
    <w:sdtContent>
      <w:p w:rsidR="00A32BAE" w:rsidRPr="00A32BAE" w:rsidRDefault="00A32BAE">
        <w:pPr>
          <w:pStyle w:val="Footer"/>
          <w:rPr>
            <w:rFonts w:ascii="Bookman Old Style" w:hAnsi="Bookman Old Style"/>
          </w:rPr>
        </w:pPr>
        <w:r w:rsidRPr="00A32BAE">
          <w:rPr>
            <w:rFonts w:ascii="Bookman Old Style" w:hAnsi="Bookman Old Style"/>
          </w:rPr>
          <w:t xml:space="preserve">Page | </w:t>
        </w:r>
        <w:r w:rsidRPr="00A32BAE">
          <w:rPr>
            <w:rFonts w:ascii="Bookman Old Style" w:hAnsi="Bookman Old Style"/>
          </w:rPr>
          <w:fldChar w:fldCharType="begin"/>
        </w:r>
        <w:r w:rsidRPr="00A32BAE">
          <w:rPr>
            <w:rFonts w:ascii="Bookman Old Style" w:hAnsi="Bookman Old Style"/>
          </w:rPr>
          <w:instrText xml:space="preserve"> PAGE   \* MERGEFORMAT </w:instrText>
        </w:r>
        <w:r w:rsidRPr="00A32BAE">
          <w:rPr>
            <w:rFonts w:ascii="Bookman Old Style" w:hAnsi="Bookman Old Style"/>
          </w:rPr>
          <w:fldChar w:fldCharType="separate"/>
        </w:r>
        <w:r w:rsidR="0086699F">
          <w:rPr>
            <w:rFonts w:ascii="Bookman Old Style" w:hAnsi="Bookman Old Style"/>
            <w:noProof/>
          </w:rPr>
          <w:t>5</w:t>
        </w:r>
        <w:r w:rsidRPr="00A32BAE">
          <w:rPr>
            <w:rFonts w:ascii="Bookman Old Style" w:hAnsi="Bookman Old Style"/>
            <w:noProof/>
          </w:rPr>
          <w:fldChar w:fldCharType="end"/>
        </w:r>
      </w:p>
    </w:sdtContent>
  </w:sdt>
  <w:p w:rsidR="00A32BAE" w:rsidRDefault="00A32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060" w:rsidRDefault="00302060" w:rsidP="00A32BAE">
      <w:pPr>
        <w:spacing w:after="0" w:line="240" w:lineRule="auto"/>
      </w:pPr>
      <w:r>
        <w:separator/>
      </w:r>
    </w:p>
  </w:footnote>
  <w:footnote w:type="continuationSeparator" w:id="0">
    <w:p w:rsidR="00302060" w:rsidRDefault="00302060" w:rsidP="00A32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12C3C"/>
    <w:multiLevelType w:val="hybridMultilevel"/>
    <w:tmpl w:val="7F789D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A13048A"/>
    <w:multiLevelType w:val="hybridMultilevel"/>
    <w:tmpl w:val="98A6C2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1D3A628F"/>
    <w:multiLevelType w:val="hybridMultilevel"/>
    <w:tmpl w:val="A87AD1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36B56AC4"/>
    <w:multiLevelType w:val="hybridMultilevel"/>
    <w:tmpl w:val="B972C1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4C6761EB"/>
    <w:multiLevelType w:val="multilevel"/>
    <w:tmpl w:val="71A43A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190797"/>
    <w:multiLevelType w:val="hybridMultilevel"/>
    <w:tmpl w:val="ADAE9F5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DE"/>
    <w:rsid w:val="00302060"/>
    <w:rsid w:val="00324A1A"/>
    <w:rsid w:val="004A4AC7"/>
    <w:rsid w:val="004E62EA"/>
    <w:rsid w:val="00516BE3"/>
    <w:rsid w:val="0064194B"/>
    <w:rsid w:val="006701C6"/>
    <w:rsid w:val="007F1EE6"/>
    <w:rsid w:val="00815A7D"/>
    <w:rsid w:val="0086699F"/>
    <w:rsid w:val="008C2DDC"/>
    <w:rsid w:val="00924333"/>
    <w:rsid w:val="009D407B"/>
    <w:rsid w:val="00A32BAE"/>
    <w:rsid w:val="00B5438D"/>
    <w:rsid w:val="00B935DE"/>
    <w:rsid w:val="00C0777C"/>
    <w:rsid w:val="00D63751"/>
    <w:rsid w:val="00E63859"/>
    <w:rsid w:val="00EA498F"/>
    <w:rsid w:val="00EE7E2D"/>
    <w:rsid w:val="00EF2D14"/>
    <w:rsid w:val="00EF654C"/>
    <w:rsid w:val="00F43882"/>
    <w:rsid w:val="00F637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19929"/>
  <w15:chartTrackingRefBased/>
  <w15:docId w15:val="{CAFFB615-03AE-4B8A-9F73-651EFD1B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A7D"/>
    <w:rPr>
      <w:color w:val="0563C1"/>
      <w:u w:val="single"/>
    </w:rPr>
  </w:style>
  <w:style w:type="paragraph" w:styleId="NormalWeb">
    <w:name w:val="Normal (Web)"/>
    <w:basedOn w:val="Normal"/>
    <w:uiPriority w:val="99"/>
    <w:semiHidden/>
    <w:unhideWhenUsed/>
    <w:rsid w:val="00E63859"/>
    <w:rPr>
      <w:rFonts w:ascii="Times New Roman" w:hAnsi="Times New Roman" w:cs="Times New Roman"/>
      <w:sz w:val="24"/>
      <w:szCs w:val="24"/>
    </w:rPr>
  </w:style>
  <w:style w:type="paragraph" w:styleId="ListParagraph">
    <w:name w:val="List Paragraph"/>
    <w:basedOn w:val="Normal"/>
    <w:uiPriority w:val="34"/>
    <w:qFormat/>
    <w:rsid w:val="006701C6"/>
    <w:pPr>
      <w:ind w:left="720"/>
      <w:contextualSpacing/>
    </w:pPr>
  </w:style>
  <w:style w:type="paragraph" w:styleId="NoSpacing">
    <w:name w:val="No Spacing"/>
    <w:uiPriority w:val="1"/>
    <w:qFormat/>
    <w:rsid w:val="006701C6"/>
    <w:pPr>
      <w:spacing w:after="0" w:line="240" w:lineRule="auto"/>
    </w:pPr>
  </w:style>
  <w:style w:type="paragraph" w:styleId="Header">
    <w:name w:val="header"/>
    <w:basedOn w:val="Normal"/>
    <w:link w:val="HeaderChar"/>
    <w:uiPriority w:val="99"/>
    <w:unhideWhenUsed/>
    <w:rsid w:val="00A32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BAE"/>
  </w:style>
  <w:style w:type="paragraph" w:styleId="Footer">
    <w:name w:val="footer"/>
    <w:basedOn w:val="Normal"/>
    <w:link w:val="FooterChar"/>
    <w:uiPriority w:val="99"/>
    <w:unhideWhenUsed/>
    <w:rsid w:val="00A32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2078">
      <w:bodyDiv w:val="1"/>
      <w:marLeft w:val="0"/>
      <w:marRight w:val="0"/>
      <w:marTop w:val="0"/>
      <w:marBottom w:val="0"/>
      <w:divBdr>
        <w:top w:val="none" w:sz="0" w:space="0" w:color="auto"/>
        <w:left w:val="none" w:sz="0" w:space="0" w:color="auto"/>
        <w:bottom w:val="none" w:sz="0" w:space="0" w:color="auto"/>
        <w:right w:val="none" w:sz="0" w:space="0" w:color="auto"/>
      </w:divBdr>
    </w:div>
    <w:div w:id="39668618">
      <w:bodyDiv w:val="1"/>
      <w:marLeft w:val="0"/>
      <w:marRight w:val="0"/>
      <w:marTop w:val="0"/>
      <w:marBottom w:val="0"/>
      <w:divBdr>
        <w:top w:val="none" w:sz="0" w:space="0" w:color="auto"/>
        <w:left w:val="none" w:sz="0" w:space="0" w:color="auto"/>
        <w:bottom w:val="none" w:sz="0" w:space="0" w:color="auto"/>
        <w:right w:val="none" w:sz="0" w:space="0" w:color="auto"/>
      </w:divBdr>
    </w:div>
    <w:div w:id="169181141">
      <w:bodyDiv w:val="1"/>
      <w:marLeft w:val="0"/>
      <w:marRight w:val="0"/>
      <w:marTop w:val="0"/>
      <w:marBottom w:val="0"/>
      <w:divBdr>
        <w:top w:val="none" w:sz="0" w:space="0" w:color="auto"/>
        <w:left w:val="none" w:sz="0" w:space="0" w:color="auto"/>
        <w:bottom w:val="none" w:sz="0" w:space="0" w:color="auto"/>
        <w:right w:val="none" w:sz="0" w:space="0" w:color="auto"/>
      </w:divBdr>
    </w:div>
    <w:div w:id="789008537">
      <w:bodyDiv w:val="1"/>
      <w:marLeft w:val="0"/>
      <w:marRight w:val="0"/>
      <w:marTop w:val="0"/>
      <w:marBottom w:val="0"/>
      <w:divBdr>
        <w:top w:val="none" w:sz="0" w:space="0" w:color="auto"/>
        <w:left w:val="none" w:sz="0" w:space="0" w:color="auto"/>
        <w:bottom w:val="none" w:sz="0" w:space="0" w:color="auto"/>
        <w:right w:val="none" w:sz="0" w:space="0" w:color="auto"/>
      </w:divBdr>
    </w:div>
    <w:div w:id="905528491">
      <w:bodyDiv w:val="1"/>
      <w:marLeft w:val="0"/>
      <w:marRight w:val="0"/>
      <w:marTop w:val="0"/>
      <w:marBottom w:val="0"/>
      <w:divBdr>
        <w:top w:val="none" w:sz="0" w:space="0" w:color="auto"/>
        <w:left w:val="none" w:sz="0" w:space="0" w:color="auto"/>
        <w:bottom w:val="none" w:sz="0" w:space="0" w:color="auto"/>
        <w:right w:val="none" w:sz="0" w:space="0" w:color="auto"/>
      </w:divBdr>
    </w:div>
    <w:div w:id="1002464826">
      <w:bodyDiv w:val="1"/>
      <w:marLeft w:val="0"/>
      <w:marRight w:val="0"/>
      <w:marTop w:val="0"/>
      <w:marBottom w:val="0"/>
      <w:divBdr>
        <w:top w:val="none" w:sz="0" w:space="0" w:color="auto"/>
        <w:left w:val="none" w:sz="0" w:space="0" w:color="auto"/>
        <w:bottom w:val="none" w:sz="0" w:space="0" w:color="auto"/>
        <w:right w:val="none" w:sz="0" w:space="0" w:color="auto"/>
      </w:divBdr>
    </w:div>
    <w:div w:id="1134759870">
      <w:bodyDiv w:val="1"/>
      <w:marLeft w:val="0"/>
      <w:marRight w:val="0"/>
      <w:marTop w:val="0"/>
      <w:marBottom w:val="0"/>
      <w:divBdr>
        <w:top w:val="none" w:sz="0" w:space="0" w:color="auto"/>
        <w:left w:val="none" w:sz="0" w:space="0" w:color="auto"/>
        <w:bottom w:val="none" w:sz="0" w:space="0" w:color="auto"/>
        <w:right w:val="none" w:sz="0" w:space="0" w:color="auto"/>
      </w:divBdr>
    </w:div>
    <w:div w:id="1170103077">
      <w:bodyDiv w:val="1"/>
      <w:marLeft w:val="0"/>
      <w:marRight w:val="0"/>
      <w:marTop w:val="0"/>
      <w:marBottom w:val="0"/>
      <w:divBdr>
        <w:top w:val="none" w:sz="0" w:space="0" w:color="auto"/>
        <w:left w:val="none" w:sz="0" w:space="0" w:color="auto"/>
        <w:bottom w:val="none" w:sz="0" w:space="0" w:color="auto"/>
        <w:right w:val="none" w:sz="0" w:space="0" w:color="auto"/>
      </w:divBdr>
    </w:div>
    <w:div w:id="1452942731">
      <w:bodyDiv w:val="1"/>
      <w:marLeft w:val="0"/>
      <w:marRight w:val="0"/>
      <w:marTop w:val="0"/>
      <w:marBottom w:val="0"/>
      <w:divBdr>
        <w:top w:val="none" w:sz="0" w:space="0" w:color="auto"/>
        <w:left w:val="none" w:sz="0" w:space="0" w:color="auto"/>
        <w:bottom w:val="none" w:sz="0" w:space="0" w:color="auto"/>
        <w:right w:val="none" w:sz="0" w:space="0" w:color="auto"/>
      </w:divBdr>
    </w:div>
    <w:div w:id="204952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hyperlink" Target="http://www.northwestsimon.ie/?pagid=volunteer" TargetMode="External"/><Relationship Id="rId39"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hyperlink" Target="https://www.itsligo.ie/onlinelearning/" TargetMode="External"/><Relationship Id="rId34" Type="http://schemas.openxmlformats.org/officeDocument/2006/relationships/hyperlink" Target="https://www.go-nyquest.com/your-role-at-camp/" TargetMode="Externa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4.dcu.ie/courses/index.shtml?del=postgraduate" TargetMode="External"/><Relationship Id="rId17" Type="http://schemas.openxmlformats.org/officeDocument/2006/relationships/image" Target="cid:image009.jpg@01D39F46.826635E0" TargetMode="External"/><Relationship Id="rId25" Type="http://schemas.openxmlformats.org/officeDocument/2006/relationships/image" Target="media/image11.png"/><Relationship Id="rId33" Type="http://schemas.openxmlformats.org/officeDocument/2006/relationships/image" Target="cid:161bfa1466ff812e241" TargetMode="External"/><Relationship Id="rId38" Type="http://schemas.openxmlformats.org/officeDocument/2006/relationships/hyperlink" Target="http://www.qub.ac.uk/pg-study"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www.itsligo.ie/research/" TargetMode="External"/><Relationship Id="rId29" Type="http://schemas.openxmlformats.org/officeDocument/2006/relationships/hyperlink" Target="http://www.nuigalway.ie/pgp" TargetMode="External"/><Relationship Id="rId41" Type="http://schemas.openxmlformats.org/officeDocument/2006/relationships/hyperlink" Target="http://www.volunteersligo.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killalaprecision.com" TargetMode="External"/><Relationship Id="rId32" Type="http://schemas.openxmlformats.org/officeDocument/2006/relationships/image" Target="media/image13.jpeg"/><Relationship Id="rId37" Type="http://schemas.openxmlformats.org/officeDocument/2006/relationships/image" Target="media/image16.jpeg"/><Relationship Id="rId40"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cid:image001.jpg@01D3ABE6.E3B39020" TargetMode="External"/><Relationship Id="rId28" Type="http://schemas.openxmlformats.org/officeDocument/2006/relationships/hyperlink" Target="http://www.nuigalway.ie/courses" TargetMode="External"/><Relationship Id="rId36" Type="http://schemas.openxmlformats.org/officeDocument/2006/relationships/image" Target="media/image15.png"/><Relationship Id="rId10" Type="http://schemas.openxmlformats.org/officeDocument/2006/relationships/image" Target="media/image3.jpeg"/><Relationship Id="rId19" Type="http://schemas.openxmlformats.org/officeDocument/2006/relationships/hyperlink" Target="https://www.itsligo.ie/courses/" TargetMode="External"/><Relationship Id="rId31" Type="http://schemas.openxmlformats.org/officeDocument/2006/relationships/hyperlink" Target="https://youtu.be/175nnGKPMD4"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1.png@01D3AA23.A7B99110" TargetMode="External"/><Relationship Id="rId14" Type="http://schemas.openxmlformats.org/officeDocument/2006/relationships/image" Target="media/image6.png"/><Relationship Id="rId22" Type="http://schemas.openxmlformats.org/officeDocument/2006/relationships/image" Target="media/image10.jpeg"/><Relationship Id="rId27" Type="http://schemas.openxmlformats.org/officeDocument/2006/relationships/image" Target="media/image12.jpeg"/><Relationship Id="rId30" Type="http://schemas.openxmlformats.org/officeDocument/2006/relationships/hyperlink" Target="https://www.nuigalway.ie/courses/taught-postgraduate-courses/exercise-physiology.html" TargetMode="External"/><Relationship Id="rId35" Type="http://schemas.openxmlformats.org/officeDocument/2006/relationships/image" Target="media/image14.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7</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Seddon</dc:creator>
  <cp:keywords/>
  <dc:description/>
  <cp:lastModifiedBy>Deborah Seddon</cp:lastModifiedBy>
  <cp:revision>12</cp:revision>
  <dcterms:created xsi:type="dcterms:W3CDTF">2018-02-19T16:29:00Z</dcterms:created>
  <dcterms:modified xsi:type="dcterms:W3CDTF">2018-02-23T13:03:00Z</dcterms:modified>
</cp:coreProperties>
</file>