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7440" w14:textId="77777777" w:rsidR="00852CE6" w:rsidRDefault="00852CE6" w:rsidP="00FA0549">
      <w:pPr>
        <w:pStyle w:val="Heading1"/>
        <w:jc w:val="center"/>
      </w:pPr>
      <w:r>
        <w:t>Course Syllabus Template</w:t>
      </w:r>
    </w:p>
    <w:p w14:paraId="519173BF" w14:textId="77777777" w:rsidR="00852CE6" w:rsidRDefault="00852CE6" w:rsidP="00852CE6"/>
    <w:p w14:paraId="54123E94" w14:textId="7127F378" w:rsidR="00852CE6" w:rsidRDefault="00852CE6" w:rsidP="00852CE6">
      <w:pPr>
        <w:pStyle w:val="Heading2"/>
        <w:spacing w:before="240"/>
      </w:pPr>
      <w:r>
        <w:rPr>
          <w:rFonts w:ascii="Source Sans Pro" w:hAnsi="Source Sans Pro"/>
          <w:b/>
          <w:bCs/>
          <w:color w:val="000000"/>
          <w:sz w:val="24"/>
          <w:szCs w:val="24"/>
        </w:rPr>
        <w:t>A course syllabus</w:t>
      </w:r>
      <w:r w:rsidR="009B3260">
        <w:rPr>
          <w:rFonts w:ascii="Source Sans Pro" w:hAnsi="Source Sans Pro"/>
          <w:b/>
          <w:bCs/>
          <w:color w:val="000000"/>
          <w:sz w:val="24"/>
          <w:szCs w:val="24"/>
        </w:rPr>
        <w:t xml:space="preserve"> should be a resource for student</w:t>
      </w:r>
      <w:r w:rsidR="005E0FE4">
        <w:rPr>
          <w:rFonts w:ascii="Source Sans Pro" w:hAnsi="Source Sans Pro"/>
          <w:b/>
          <w:bCs/>
          <w:color w:val="000000"/>
          <w:sz w:val="24"/>
          <w:szCs w:val="24"/>
        </w:rPr>
        <w:t>s</w:t>
      </w:r>
      <w:r w:rsidR="00CE724B">
        <w:rPr>
          <w:rFonts w:ascii="Source Sans Pro" w:hAnsi="Source Sans Pro"/>
          <w:b/>
          <w:bCs/>
          <w:color w:val="000000"/>
          <w:sz w:val="24"/>
          <w:szCs w:val="24"/>
        </w:rPr>
        <w:t xml:space="preserve"> and set the tone for the semester</w:t>
      </w:r>
      <w:r>
        <w:rPr>
          <w:rFonts w:ascii="Source Sans Pro" w:hAnsi="Source Sans Pro"/>
          <w:b/>
          <w:bCs/>
          <w:color w:val="000000"/>
          <w:sz w:val="24"/>
          <w:szCs w:val="24"/>
        </w:rPr>
        <w:t>. Instructors can do that by ensuring that their syllabus:</w:t>
      </w:r>
    </w:p>
    <w:p w14:paraId="1BF4E846" w14:textId="66FD2AD3" w:rsidR="00852CE6" w:rsidRDefault="00CE724B" w:rsidP="00852CE6">
      <w:pPr>
        <w:pStyle w:val="NormalWeb"/>
        <w:numPr>
          <w:ilvl w:val="0"/>
          <w:numId w:val="2"/>
        </w:numPr>
        <w:spacing w:before="0" w:beforeAutospacing="0" w:after="0" w:afterAutospacing="0"/>
        <w:textAlignment w:val="baseline"/>
        <w:rPr>
          <w:rFonts w:ascii="Source Sans Pro" w:hAnsi="Source Sans Pro"/>
          <w:color w:val="000000"/>
        </w:rPr>
      </w:pPr>
      <w:r>
        <w:rPr>
          <w:rFonts w:ascii="Source Sans Pro" w:hAnsi="Source Sans Pro"/>
          <w:color w:val="000000"/>
        </w:rPr>
        <w:t>Clearly lays out logistical information</w:t>
      </w:r>
      <w:r w:rsidR="00FA0549">
        <w:rPr>
          <w:rFonts w:ascii="Source Sans Pro" w:hAnsi="Source Sans Pro"/>
          <w:color w:val="000000"/>
        </w:rPr>
        <w:t>.</w:t>
      </w:r>
    </w:p>
    <w:p w14:paraId="15C362F1" w14:textId="1960D83E" w:rsidR="00CE724B" w:rsidRDefault="00CE724B" w:rsidP="00852CE6">
      <w:pPr>
        <w:pStyle w:val="NormalWeb"/>
        <w:numPr>
          <w:ilvl w:val="0"/>
          <w:numId w:val="2"/>
        </w:numPr>
        <w:spacing w:before="0" w:beforeAutospacing="0" w:after="0" w:afterAutospacing="0"/>
        <w:textAlignment w:val="baseline"/>
        <w:rPr>
          <w:rFonts w:ascii="Source Sans Pro" w:hAnsi="Source Sans Pro"/>
          <w:color w:val="000000"/>
        </w:rPr>
      </w:pPr>
      <w:r>
        <w:rPr>
          <w:rFonts w:ascii="Source Sans Pro" w:hAnsi="Source Sans Pro"/>
          <w:color w:val="000000"/>
        </w:rPr>
        <w:t xml:space="preserve">Outlines supports and </w:t>
      </w:r>
      <w:r w:rsidR="00665FDD">
        <w:rPr>
          <w:rFonts w:ascii="Source Sans Pro" w:hAnsi="Source Sans Pro"/>
          <w:color w:val="000000"/>
        </w:rPr>
        <w:t>establishes intensions for inclusion</w:t>
      </w:r>
      <w:r w:rsidR="00FA0549">
        <w:rPr>
          <w:rFonts w:ascii="Source Sans Pro" w:hAnsi="Source Sans Pro"/>
          <w:color w:val="000000"/>
        </w:rPr>
        <w:t>.</w:t>
      </w:r>
    </w:p>
    <w:p w14:paraId="79F4EA49" w14:textId="3354721B" w:rsidR="00665FDD" w:rsidRDefault="006E4070" w:rsidP="00852CE6">
      <w:pPr>
        <w:pStyle w:val="NormalWeb"/>
        <w:numPr>
          <w:ilvl w:val="0"/>
          <w:numId w:val="2"/>
        </w:numPr>
        <w:spacing w:before="0" w:beforeAutospacing="0" w:after="0" w:afterAutospacing="0"/>
        <w:textAlignment w:val="baseline"/>
        <w:rPr>
          <w:rFonts w:ascii="Source Sans Pro" w:hAnsi="Source Sans Pro"/>
          <w:color w:val="000000"/>
        </w:rPr>
      </w:pPr>
      <w:r>
        <w:rPr>
          <w:rFonts w:ascii="Source Sans Pro" w:hAnsi="Source Sans Pro"/>
          <w:color w:val="000000"/>
        </w:rPr>
        <w:t>Excites students to learn and sets high expectations</w:t>
      </w:r>
      <w:r w:rsidR="00FA0549">
        <w:rPr>
          <w:rFonts w:ascii="Source Sans Pro" w:hAnsi="Source Sans Pro"/>
          <w:color w:val="000000"/>
        </w:rPr>
        <w:t>.</w:t>
      </w:r>
    </w:p>
    <w:p w14:paraId="1D7F91EF" w14:textId="77777777" w:rsidR="00852CE6" w:rsidRDefault="00852CE6" w:rsidP="00852CE6">
      <w:pPr>
        <w:rPr>
          <w:rFonts w:ascii="Times New Roman" w:hAnsi="Times New Roman"/>
        </w:rPr>
      </w:pPr>
    </w:p>
    <w:p w14:paraId="420E42C2" w14:textId="77777777" w:rsidR="00852CE6" w:rsidRPr="00580614" w:rsidRDefault="00852CE6" w:rsidP="00852CE6">
      <w:pPr>
        <w:pStyle w:val="NormalWeb"/>
        <w:spacing w:before="0" w:beforeAutospacing="0" w:after="0" w:afterAutospacing="0"/>
        <w:rPr>
          <w:b/>
          <w:bCs/>
        </w:rPr>
      </w:pPr>
      <w:r w:rsidRPr="00580614">
        <w:rPr>
          <w:rFonts w:ascii="Source Sans Pro" w:hAnsi="Source Sans Pro"/>
          <w:b/>
          <w:bCs/>
        </w:rPr>
        <w:t>Below you will find a customizable document containing reflection prompts and links to resources and policies you may find useful as you craft your syllabus. </w:t>
      </w:r>
    </w:p>
    <w:p w14:paraId="3823EA83" w14:textId="77777777" w:rsidR="00852CE6" w:rsidRDefault="00852CE6" w:rsidP="00852CE6"/>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52CE6" w14:paraId="4327D9E6" w14:textId="77777777" w:rsidTr="00852CE6">
        <w:tc>
          <w:tcPr>
            <w:tcW w:w="0" w:type="auto"/>
            <w:tcBorders>
              <w:top w:val="single" w:sz="8" w:space="0" w:color="FFFFFF"/>
              <w:left w:val="single" w:sz="8" w:space="0" w:color="FFFFFF"/>
              <w:bottom w:val="single" w:sz="8" w:space="0" w:color="FFFFFF"/>
              <w:right w:val="single" w:sz="8" w:space="0" w:color="FFFFFF"/>
            </w:tcBorders>
            <w:shd w:val="clear" w:color="auto" w:fill="EFEFEF"/>
            <w:tcMar>
              <w:top w:w="216" w:type="dxa"/>
              <w:left w:w="216" w:type="dxa"/>
              <w:bottom w:w="216" w:type="dxa"/>
              <w:right w:w="216" w:type="dxa"/>
            </w:tcMar>
            <w:hideMark/>
          </w:tcPr>
          <w:p w14:paraId="54E87BDB" w14:textId="77777777" w:rsidR="00852CE6" w:rsidRDefault="00852CE6">
            <w:pPr>
              <w:pStyle w:val="NormalWeb"/>
              <w:spacing w:before="0" w:beforeAutospacing="0" w:after="120" w:afterAutospacing="0"/>
            </w:pPr>
            <w:r>
              <w:rPr>
                <w:rFonts w:ascii="Source Sans Pro" w:hAnsi="Source Sans Pro"/>
                <w:color w:val="000000"/>
                <w:sz w:val="28"/>
                <w:szCs w:val="28"/>
              </w:rPr>
              <w:t>Instructions for reading and using this course syllabus template:</w:t>
            </w:r>
          </w:p>
          <w:p w14:paraId="75E45958" w14:textId="576B8CC4" w:rsidR="00852CE6" w:rsidRDefault="00852CE6" w:rsidP="00852CE6">
            <w:pPr>
              <w:pStyle w:val="NormalWeb"/>
              <w:numPr>
                <w:ilvl w:val="0"/>
                <w:numId w:val="3"/>
              </w:numPr>
              <w:spacing w:before="0" w:beforeAutospacing="0" w:after="60" w:afterAutospacing="0"/>
              <w:textAlignment w:val="baseline"/>
              <w:rPr>
                <w:rFonts w:ascii="Source Serif Pro" w:hAnsi="Source Serif Pro"/>
                <w:color w:val="000000"/>
              </w:rPr>
            </w:pPr>
            <w:r>
              <w:rPr>
                <w:rFonts w:ascii="Source Sans Pro" w:hAnsi="Source Sans Pro"/>
                <w:color w:val="000000"/>
              </w:rPr>
              <w:t xml:space="preserve">Make your own copy of this document by selecting </w:t>
            </w:r>
            <w:r>
              <w:rPr>
                <w:rFonts w:ascii="Source Sans Pro" w:hAnsi="Source Sans Pro"/>
                <w:b/>
                <w:bCs/>
                <w:color w:val="000000"/>
              </w:rPr>
              <w:t>File</w:t>
            </w:r>
            <w:r>
              <w:rPr>
                <w:rFonts w:ascii="Source Sans Pro" w:hAnsi="Source Sans Pro"/>
                <w:color w:val="000000"/>
              </w:rPr>
              <w:t xml:space="preserve"> &gt; </w:t>
            </w:r>
            <w:r w:rsidR="00756C59">
              <w:rPr>
                <w:rFonts w:ascii="Source Sans Pro" w:hAnsi="Source Sans Pro"/>
                <w:b/>
                <w:bCs/>
                <w:color w:val="000000"/>
              </w:rPr>
              <w:t>Save</w:t>
            </w:r>
            <w:r>
              <w:rPr>
                <w:rFonts w:ascii="Source Sans Pro" w:hAnsi="Source Sans Pro"/>
                <w:b/>
                <w:bCs/>
                <w:color w:val="000000"/>
              </w:rPr>
              <w:t xml:space="preserve"> a copy</w:t>
            </w:r>
            <w:r>
              <w:rPr>
                <w:rFonts w:ascii="Source Sans Pro" w:hAnsi="Source Sans Pro"/>
                <w:color w:val="000000"/>
              </w:rPr>
              <w:t>.</w:t>
            </w:r>
          </w:p>
          <w:p w14:paraId="651D0A7D" w14:textId="77777777" w:rsidR="00852CE6" w:rsidRDefault="00852CE6" w:rsidP="00852CE6">
            <w:pPr>
              <w:pStyle w:val="NormalWeb"/>
              <w:numPr>
                <w:ilvl w:val="0"/>
                <w:numId w:val="3"/>
              </w:numPr>
              <w:spacing w:before="60" w:beforeAutospacing="0" w:after="0" w:afterAutospacing="0"/>
              <w:textAlignment w:val="baseline"/>
              <w:rPr>
                <w:rFonts w:ascii="Source Sans Pro" w:hAnsi="Source Sans Pro"/>
                <w:color w:val="000000"/>
              </w:rPr>
            </w:pPr>
            <w:r>
              <w:rPr>
                <w:rFonts w:ascii="Source Sans Pro" w:hAnsi="Source Sans Pro"/>
                <w:b/>
                <w:bCs/>
                <w:color w:val="000000"/>
              </w:rPr>
              <w:t>Sample language</w:t>
            </w:r>
            <w:r>
              <w:rPr>
                <w:rFonts w:ascii="Source Sans Pro" w:hAnsi="Source Sans Pro"/>
                <w:color w:val="000000"/>
              </w:rPr>
              <w:t>: rewrite these passages in the default style in your own voice, and use your own words to adapt the text to your course needs.</w:t>
            </w:r>
          </w:p>
          <w:p w14:paraId="314F1D68" w14:textId="1B30CC8E" w:rsidR="00852CE6" w:rsidRPr="00BA6769" w:rsidRDefault="00852CE6" w:rsidP="00BA6769">
            <w:pPr>
              <w:pStyle w:val="NormalWeb"/>
              <w:numPr>
                <w:ilvl w:val="0"/>
                <w:numId w:val="3"/>
              </w:numPr>
              <w:spacing w:before="60" w:beforeAutospacing="0" w:after="0" w:afterAutospacing="0"/>
              <w:textAlignment w:val="baseline"/>
              <w:rPr>
                <w:rFonts w:ascii="Source Sans Pro" w:hAnsi="Source Sans Pro"/>
                <w:color w:val="000000"/>
              </w:rPr>
            </w:pPr>
            <w:r>
              <w:rPr>
                <w:rFonts w:ascii="Source Sans Pro" w:hAnsi="Source Sans Pro"/>
                <w:b/>
                <w:bCs/>
                <w:color w:val="000000"/>
              </w:rPr>
              <w:t>Comments</w:t>
            </w:r>
            <w:r>
              <w:rPr>
                <w:rFonts w:ascii="Source Sans Pro" w:hAnsi="Source Sans Pro"/>
                <w:color w:val="000000"/>
              </w:rPr>
              <w:t xml:space="preserve">: Text with a </w:t>
            </w:r>
            <w:r w:rsidR="00756C59">
              <w:rPr>
                <w:rFonts w:ascii="Source Sans Pro" w:hAnsi="Source Sans Pro"/>
                <w:color w:val="000000"/>
              </w:rPr>
              <w:t>grey</w:t>
            </w:r>
            <w:r>
              <w:rPr>
                <w:rFonts w:ascii="Source Sans Pro" w:hAnsi="Source Sans Pro"/>
                <w:color w:val="000000"/>
              </w:rPr>
              <w:t xml:space="preserve"> background (like this) is commentary and suggestions to consider as you draft your syllabus. Delete it after you have made your choices.</w:t>
            </w:r>
          </w:p>
        </w:tc>
      </w:tr>
    </w:tbl>
    <w:p w14:paraId="4DFBB49C" w14:textId="77777777" w:rsidR="00BA6769" w:rsidRDefault="00BA6769" w:rsidP="00852CE6">
      <w:pPr>
        <w:pStyle w:val="NormalWeb"/>
        <w:spacing w:before="0" w:beforeAutospacing="0" w:after="0" w:afterAutospacing="0"/>
        <w:rPr>
          <w:rFonts w:ascii="Source Sans Pro" w:hAnsi="Source Sans Pro"/>
          <w:color w:val="000000"/>
        </w:rPr>
      </w:pPr>
    </w:p>
    <w:p w14:paraId="3148DAC1" w14:textId="30C933D3" w:rsidR="006E0DF1" w:rsidRPr="00580614" w:rsidRDefault="00852CE6" w:rsidP="00580614">
      <w:pPr>
        <w:pStyle w:val="NormalWeb"/>
        <w:spacing w:before="0" w:beforeAutospacing="0" w:after="0" w:afterAutospacing="0"/>
        <w:rPr>
          <w:b/>
          <w:bCs/>
        </w:rPr>
      </w:pPr>
      <w:r w:rsidRPr="00580614">
        <w:rPr>
          <w:rFonts w:ascii="Source Sans Pro" w:hAnsi="Source Sans Pro"/>
          <w:b/>
          <w:bCs/>
          <w:color w:val="000000"/>
        </w:rPr>
        <w:t>Consider posting your course syllabus as early as possible to help students make informed course decisions</w:t>
      </w:r>
      <w:r w:rsidR="00580614" w:rsidRPr="00580614">
        <w:rPr>
          <w:rFonts w:ascii="Source Sans Pro" w:hAnsi="Source Sans Pro"/>
          <w:b/>
          <w:bCs/>
          <w:color w:val="000000"/>
        </w:rPr>
        <w:t>.</w:t>
      </w:r>
    </w:p>
    <w:p w14:paraId="3722527E" w14:textId="77777777" w:rsidR="003A26D0" w:rsidRDefault="003A26D0">
      <w:pPr>
        <w:rPr>
          <w:rFonts w:asciiTheme="majorHAnsi" w:eastAsiaTheme="majorEastAsia" w:hAnsiTheme="majorHAnsi" w:cstheme="majorBidi"/>
          <w:b/>
          <w:bCs/>
          <w:color w:val="2F5496" w:themeColor="accent1" w:themeShade="BF"/>
          <w:sz w:val="32"/>
          <w:szCs w:val="32"/>
        </w:rPr>
      </w:pPr>
      <w:r>
        <w:rPr>
          <w:b/>
          <w:bCs/>
        </w:rPr>
        <w:br w:type="page"/>
      </w:r>
    </w:p>
    <w:p w14:paraId="6DB74C79" w14:textId="4240484C" w:rsidR="00467834" w:rsidRDefault="00467834" w:rsidP="00467834">
      <w:pPr>
        <w:pStyle w:val="Heading1"/>
        <w:jc w:val="center"/>
        <w:rPr>
          <w:b/>
          <w:bCs/>
        </w:rPr>
      </w:pPr>
      <w:r>
        <w:rPr>
          <w:b/>
          <w:bCs/>
        </w:rPr>
        <w:lastRenderedPageBreak/>
        <w:t>[Course Title]</w:t>
      </w:r>
    </w:p>
    <w:p w14:paraId="2BFDB552" w14:textId="77777777" w:rsidR="00467834" w:rsidRPr="004426FB" w:rsidRDefault="00467834" w:rsidP="00467834"/>
    <w:p w14:paraId="3F21CBE7" w14:textId="7D895566" w:rsidR="00467834" w:rsidRPr="004426FB" w:rsidRDefault="00467834" w:rsidP="00467834">
      <w:pPr>
        <w:rPr>
          <w:u w:val="single"/>
        </w:rPr>
      </w:pPr>
      <w:r w:rsidRPr="00373C94">
        <w:rPr>
          <w:noProof/>
        </w:rPr>
        <w:drawing>
          <wp:anchor distT="0" distB="0" distL="114300" distR="114300" simplePos="0" relativeHeight="251658240" behindDoc="1" locked="0" layoutInCell="1" allowOverlap="1" wp14:anchorId="0E9830D7" wp14:editId="4E0CF174">
            <wp:simplePos x="0" y="0"/>
            <wp:positionH relativeFrom="column">
              <wp:posOffset>0</wp:posOffset>
            </wp:positionH>
            <wp:positionV relativeFrom="paragraph">
              <wp:posOffset>304165</wp:posOffset>
            </wp:positionV>
            <wp:extent cx="1704975" cy="1136650"/>
            <wp:effectExtent l="0" t="0" r="9525" b="6350"/>
            <wp:wrapTight wrapText="bothSides">
              <wp:wrapPolygon edited="0">
                <wp:start x="0" y="0"/>
                <wp:lineTo x="0" y="21359"/>
                <wp:lineTo x="21479" y="21359"/>
                <wp:lineTo x="21479" y="0"/>
                <wp:lineTo x="0" y="0"/>
              </wp:wrapPolygon>
            </wp:wrapTight>
            <wp:docPr id="1026" name="Picture 2" descr="Portrait of man in tan shirt">
              <a:extLst xmlns:a="http://schemas.openxmlformats.org/drawingml/2006/main">
                <a:ext uri="{FF2B5EF4-FFF2-40B4-BE49-F238E27FC236}">
                  <a16:creationId xmlns:a16="http://schemas.microsoft.com/office/drawing/2014/main" id="{02382A29-E53E-2A46-4405-E24FCD982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ortrait of man in tan shirt">
                      <a:extLst>
                        <a:ext uri="{FF2B5EF4-FFF2-40B4-BE49-F238E27FC236}">
                          <a16:creationId xmlns:a16="http://schemas.microsoft.com/office/drawing/2014/main" id="{02382A29-E53E-2A46-4405-E24FCD982E4F}"/>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04975" cy="1136650"/>
                    </a:xfrm>
                    <a:prstGeom prst="rect">
                      <a:avLst/>
                    </a:prstGeom>
                    <a:noFill/>
                  </pic:spPr>
                </pic:pic>
              </a:graphicData>
            </a:graphic>
          </wp:anchor>
        </w:drawing>
      </w:r>
      <w:r>
        <w:rPr>
          <w:noProof/>
        </w:rPr>
        <mc:AlternateContent>
          <mc:Choice Requires="wps">
            <w:drawing>
              <wp:inline distT="0" distB="0" distL="0" distR="0" wp14:anchorId="48C817D5" wp14:editId="3F471D85">
                <wp:extent cx="3879850" cy="1435100"/>
                <wp:effectExtent l="0" t="0" r="254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435100"/>
                        </a:xfrm>
                        <a:prstGeom prst="rect">
                          <a:avLst/>
                        </a:prstGeom>
                        <a:solidFill>
                          <a:srgbClr val="FFFFFF"/>
                        </a:solidFill>
                        <a:ln w="9525">
                          <a:solidFill>
                            <a:srgbClr val="000000"/>
                          </a:solidFill>
                          <a:miter lim="800000"/>
                          <a:headEnd/>
                          <a:tailEnd/>
                        </a:ln>
                      </wps:spPr>
                      <wps:txbx>
                        <w:txbxContent>
                          <w:p w14:paraId="0D3A8FBC" w14:textId="64E856B7" w:rsidR="00467834" w:rsidRPr="002F04B6" w:rsidRDefault="00467834" w:rsidP="00467834">
                            <w:pPr>
                              <w:spacing w:line="240" w:lineRule="auto"/>
                              <w:rPr>
                                <w:sz w:val="24"/>
                                <w:szCs w:val="24"/>
                              </w:rPr>
                            </w:pPr>
                            <w:r w:rsidRPr="002F04B6">
                              <w:rPr>
                                <w:sz w:val="24"/>
                                <w:szCs w:val="24"/>
                              </w:rPr>
                              <w:t xml:space="preserve">Your instructor: </w:t>
                            </w:r>
                            <w:r>
                              <w:rPr>
                                <w:sz w:val="24"/>
                                <w:szCs w:val="24"/>
                              </w:rPr>
                              <w:t>[your name]</w:t>
                            </w:r>
                          </w:p>
                          <w:p w14:paraId="1AA8D39A" w14:textId="5DDE09D3" w:rsidR="00467834" w:rsidRPr="002F04B6" w:rsidRDefault="00467834" w:rsidP="00467834">
                            <w:pPr>
                              <w:spacing w:line="240" w:lineRule="auto"/>
                              <w:rPr>
                                <w:sz w:val="24"/>
                                <w:szCs w:val="24"/>
                              </w:rPr>
                            </w:pPr>
                            <w:r w:rsidRPr="002F04B6">
                              <w:rPr>
                                <w:sz w:val="24"/>
                                <w:szCs w:val="24"/>
                              </w:rPr>
                              <w:t xml:space="preserve">Email: </w:t>
                            </w:r>
                            <w:r>
                              <w:t>[email]</w:t>
                            </w:r>
                          </w:p>
                          <w:p w14:paraId="3EB41633" w14:textId="2A4D5062" w:rsidR="0013032E" w:rsidRDefault="0013032E" w:rsidP="00467834">
                            <w:pPr>
                              <w:spacing w:line="240" w:lineRule="auto"/>
                              <w:rPr>
                                <w:sz w:val="24"/>
                                <w:szCs w:val="24"/>
                              </w:rPr>
                            </w:pPr>
                            <w:r>
                              <w:rPr>
                                <w:sz w:val="24"/>
                                <w:szCs w:val="24"/>
                              </w:rPr>
                              <w:t>Course meeting days and time</w:t>
                            </w:r>
                          </w:p>
                          <w:p w14:paraId="2FA0927F" w14:textId="09854104" w:rsidR="00CC00A6" w:rsidRPr="002F04B6" w:rsidRDefault="00CC00A6" w:rsidP="00467834">
                            <w:pPr>
                              <w:spacing w:line="240" w:lineRule="auto"/>
                              <w:rPr>
                                <w:sz w:val="24"/>
                                <w:szCs w:val="24"/>
                              </w:rPr>
                            </w:pPr>
                            <w:r>
                              <w:rPr>
                                <w:sz w:val="24"/>
                                <w:szCs w:val="24"/>
                              </w:rPr>
                              <w:t xml:space="preserve">Link to </w:t>
                            </w:r>
                            <w:proofErr w:type="spellStart"/>
                            <w:r>
                              <w:rPr>
                                <w:sz w:val="24"/>
                                <w:szCs w:val="24"/>
                              </w:rPr>
                              <w:t>moodle</w:t>
                            </w:r>
                            <w:proofErr w:type="spellEnd"/>
                            <w:r>
                              <w:rPr>
                                <w:sz w:val="24"/>
                                <w:szCs w:val="24"/>
                              </w:rPr>
                              <w:t xml:space="preserve"> page</w:t>
                            </w:r>
                            <w:r w:rsidR="00AE4058">
                              <w:rPr>
                                <w:sz w:val="24"/>
                                <w:szCs w:val="24"/>
                              </w:rPr>
                              <w:t xml:space="preserve"> and Teams page</w:t>
                            </w:r>
                          </w:p>
                          <w:p w14:paraId="04D5F9E2" w14:textId="1DE79B5F" w:rsidR="00467834" w:rsidRPr="002F04B6" w:rsidRDefault="00467834" w:rsidP="00467834">
                            <w:pPr>
                              <w:spacing w:line="240" w:lineRule="auto"/>
                              <w:rPr>
                                <w:sz w:val="24"/>
                                <w:szCs w:val="24"/>
                              </w:rPr>
                            </w:pPr>
                            <w:r w:rsidRPr="002F04B6">
                              <w:rPr>
                                <w:sz w:val="24"/>
                                <w:szCs w:val="24"/>
                              </w:rPr>
                              <w:t>Drop-in Hours:</w:t>
                            </w:r>
                            <w:r>
                              <w:rPr>
                                <w:sz w:val="24"/>
                                <w:szCs w:val="24"/>
                              </w:rPr>
                              <w:t xml:space="preserve"> _______</w:t>
                            </w:r>
                            <w:r w:rsidRPr="002F04B6">
                              <w:rPr>
                                <w:sz w:val="24"/>
                                <w:szCs w:val="24"/>
                              </w:rPr>
                              <w:t xml:space="preserve"> Office </w:t>
                            </w:r>
                            <w:r>
                              <w:rPr>
                                <w:sz w:val="24"/>
                                <w:szCs w:val="24"/>
                              </w:rPr>
                              <w:t>#</w:t>
                            </w:r>
                            <w:r w:rsidRPr="002F04B6">
                              <w:rPr>
                                <w:sz w:val="24"/>
                                <w:szCs w:val="24"/>
                              </w:rPr>
                              <w:t xml:space="preserve"> </w:t>
                            </w:r>
                          </w:p>
                        </w:txbxContent>
                      </wps:txbx>
                      <wps:bodyPr rot="0" vert="horz" wrap="square" lIns="91440" tIns="45720" rIns="91440" bIns="45720" anchor="t" anchorCtr="0">
                        <a:noAutofit/>
                      </wps:bodyPr>
                    </wps:wsp>
                  </a:graphicData>
                </a:graphic>
              </wp:inline>
            </w:drawing>
          </mc:Choice>
          <mc:Fallback>
            <w:pict>
              <v:shapetype w14:anchorId="48C817D5" id="_x0000_t202" coordsize="21600,21600" o:spt="202" path="m,l,21600r21600,l21600,xe">
                <v:stroke joinstyle="miter"/>
                <v:path gradientshapeok="t" o:connecttype="rect"/>
              </v:shapetype>
              <v:shape id="Text Box 2" o:spid="_x0000_s1026" type="#_x0000_t202" style="width:305.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">
                <v:textbox>
                  <w:txbxContent>
                    <w:p w14:paraId="0D3A8FBC" w14:textId="64E856B7" w:rsidR="00467834" w:rsidRPr="002F04B6" w:rsidRDefault="00467834" w:rsidP="00467834">
                      <w:pPr>
                        <w:spacing w:line="240" w:lineRule="auto"/>
                        <w:rPr>
                          <w:sz w:val="24"/>
                          <w:szCs w:val="24"/>
                        </w:rPr>
                      </w:pPr>
                      <w:r w:rsidRPr="002F04B6">
                        <w:rPr>
                          <w:sz w:val="24"/>
                          <w:szCs w:val="24"/>
                        </w:rPr>
                        <w:t xml:space="preserve">Your instructor: </w:t>
                      </w:r>
                      <w:r>
                        <w:rPr>
                          <w:sz w:val="24"/>
                          <w:szCs w:val="24"/>
                        </w:rPr>
                        <w:t>[your name]</w:t>
                      </w:r>
                    </w:p>
                    <w:p w14:paraId="1AA8D39A" w14:textId="5DDE09D3" w:rsidR="00467834" w:rsidRPr="002F04B6" w:rsidRDefault="00467834" w:rsidP="00467834">
                      <w:pPr>
                        <w:spacing w:line="240" w:lineRule="auto"/>
                        <w:rPr>
                          <w:sz w:val="24"/>
                          <w:szCs w:val="24"/>
                        </w:rPr>
                      </w:pPr>
                      <w:r w:rsidRPr="002F04B6">
                        <w:rPr>
                          <w:sz w:val="24"/>
                          <w:szCs w:val="24"/>
                        </w:rPr>
                        <w:t xml:space="preserve">Email: </w:t>
                      </w:r>
                      <w:r>
                        <w:t>[email]</w:t>
                      </w:r>
                    </w:p>
                    <w:p w14:paraId="3EB41633" w14:textId="2A4D5062" w:rsidR="0013032E" w:rsidRDefault="0013032E" w:rsidP="00467834">
                      <w:pPr>
                        <w:spacing w:line="240" w:lineRule="auto"/>
                        <w:rPr>
                          <w:sz w:val="24"/>
                          <w:szCs w:val="24"/>
                        </w:rPr>
                      </w:pPr>
                      <w:r>
                        <w:rPr>
                          <w:sz w:val="24"/>
                          <w:szCs w:val="24"/>
                        </w:rPr>
                        <w:t>Course meeting days and time</w:t>
                      </w:r>
                    </w:p>
                    <w:p w14:paraId="2FA0927F" w14:textId="09854104" w:rsidR="00CC00A6" w:rsidRPr="002F04B6" w:rsidRDefault="00CC00A6" w:rsidP="00467834">
                      <w:pPr>
                        <w:spacing w:line="240" w:lineRule="auto"/>
                        <w:rPr>
                          <w:sz w:val="24"/>
                          <w:szCs w:val="24"/>
                        </w:rPr>
                      </w:pPr>
                      <w:r>
                        <w:rPr>
                          <w:sz w:val="24"/>
                          <w:szCs w:val="24"/>
                        </w:rPr>
                        <w:t xml:space="preserve">Link to </w:t>
                      </w:r>
                      <w:proofErr w:type="spellStart"/>
                      <w:r>
                        <w:rPr>
                          <w:sz w:val="24"/>
                          <w:szCs w:val="24"/>
                        </w:rPr>
                        <w:t>moodle</w:t>
                      </w:r>
                      <w:proofErr w:type="spellEnd"/>
                      <w:r>
                        <w:rPr>
                          <w:sz w:val="24"/>
                          <w:szCs w:val="24"/>
                        </w:rPr>
                        <w:t xml:space="preserve"> page</w:t>
                      </w:r>
                      <w:r w:rsidR="00AE4058">
                        <w:rPr>
                          <w:sz w:val="24"/>
                          <w:szCs w:val="24"/>
                        </w:rPr>
                        <w:t xml:space="preserve"> and Teams page</w:t>
                      </w:r>
                    </w:p>
                    <w:p w14:paraId="04D5F9E2" w14:textId="1DE79B5F" w:rsidR="00467834" w:rsidRPr="002F04B6" w:rsidRDefault="00467834" w:rsidP="00467834">
                      <w:pPr>
                        <w:spacing w:line="240" w:lineRule="auto"/>
                        <w:rPr>
                          <w:sz w:val="24"/>
                          <w:szCs w:val="24"/>
                        </w:rPr>
                      </w:pPr>
                      <w:r w:rsidRPr="002F04B6">
                        <w:rPr>
                          <w:sz w:val="24"/>
                          <w:szCs w:val="24"/>
                        </w:rPr>
                        <w:t>Drop-in Hours:</w:t>
                      </w:r>
                      <w:r>
                        <w:rPr>
                          <w:sz w:val="24"/>
                          <w:szCs w:val="24"/>
                        </w:rPr>
                        <w:t xml:space="preserve"> _______</w:t>
                      </w:r>
                      <w:r w:rsidRPr="002F04B6">
                        <w:rPr>
                          <w:sz w:val="24"/>
                          <w:szCs w:val="24"/>
                        </w:rPr>
                        <w:t xml:space="preserve"> Office </w:t>
                      </w:r>
                      <w:r>
                        <w:rPr>
                          <w:sz w:val="24"/>
                          <w:szCs w:val="24"/>
                        </w:rPr>
                        <w:t>#</w:t>
                      </w:r>
                      <w:r w:rsidRPr="002F04B6">
                        <w:rPr>
                          <w:sz w:val="24"/>
                          <w:szCs w:val="24"/>
                        </w:rPr>
                        <w:t xml:space="preserve"> </w:t>
                      </w:r>
                    </w:p>
                  </w:txbxContent>
                </v:textbox>
                <w10:anchorlock/>
              </v:shape>
            </w:pict>
          </mc:Fallback>
        </mc:AlternateContent>
      </w:r>
    </w:p>
    <w:p w14:paraId="1CC4045C" w14:textId="77B92DD0" w:rsidR="005569C6" w:rsidRDefault="00F87E28">
      <w:r>
        <w:t>[add a picture of yourself]</w:t>
      </w:r>
    </w:p>
    <w:p w14:paraId="153AA9AE" w14:textId="10207FAE" w:rsidR="00731D08" w:rsidRPr="0074153C" w:rsidRDefault="00731D08" w:rsidP="00731D08">
      <w:pPr>
        <w:pStyle w:val="Heading2"/>
      </w:pPr>
      <w:r>
        <w:rPr>
          <w:noProof/>
        </w:rPr>
        <mc:AlternateContent>
          <mc:Choice Requires="wps">
            <w:drawing>
              <wp:anchor distT="45720" distB="45720" distL="114300" distR="114300" simplePos="0" relativeHeight="251660288" behindDoc="0" locked="0" layoutInCell="1" allowOverlap="1" wp14:anchorId="1016989D" wp14:editId="286CF974">
                <wp:simplePos x="0" y="0"/>
                <wp:positionH relativeFrom="margin">
                  <wp:align>right</wp:align>
                </wp:positionH>
                <wp:positionV relativeFrom="paragraph">
                  <wp:posOffset>323850</wp:posOffset>
                </wp:positionV>
                <wp:extent cx="5708650" cy="73152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731520"/>
                        </a:xfrm>
                        <a:prstGeom prst="rect">
                          <a:avLst/>
                        </a:prstGeom>
                        <a:solidFill>
                          <a:schemeClr val="bg1">
                            <a:lumMod val="85000"/>
                          </a:schemeClr>
                        </a:solidFill>
                        <a:ln w="9525">
                          <a:noFill/>
                          <a:miter lim="800000"/>
                          <a:headEnd/>
                          <a:tailEnd/>
                        </a:ln>
                        <a:effectLst>
                          <a:softEdge rad="0"/>
                        </a:effectLst>
                      </wps:spPr>
                      <wps:txbx>
                        <w:txbxContent>
                          <w:p w14:paraId="72DFDC44" w14:textId="06A2E24D" w:rsidR="00731D08" w:rsidRPr="007B2CEF" w:rsidRDefault="00731D08" w:rsidP="00731D08">
                            <w:pPr>
                              <w:rPr>
                                <w:sz w:val="24"/>
                                <w:szCs w:val="24"/>
                                <w14:textOutline w14:w="9525" w14:cap="rnd" w14:cmpd="sng" w14:algn="ctr">
                                  <w14:noFill/>
                                  <w14:prstDash w14:val="solid"/>
                                  <w14:bevel/>
                                </w14:textOutline>
                              </w:rPr>
                            </w:pPr>
                            <w:r w:rsidRPr="007B2CEF">
                              <w:rPr>
                                <w:sz w:val="24"/>
                                <w:szCs w:val="24"/>
                                <w14:textOutline w14:w="9525" w14:cap="rnd" w14:cmpd="sng" w14:algn="ctr">
                                  <w14:noFill/>
                                  <w14:prstDash w14:val="solid"/>
                                  <w14:bevel/>
                                </w14:textOutline>
                              </w:rPr>
                              <w:t>How can you welcome, inspire, and excite students for course learning, and indicate pathways forward? How can you indicate what the goals of the course are – what is expected and what they will achieve?</w:t>
                            </w:r>
                          </w:p>
                          <w:p w14:paraId="43DA8000" w14:textId="77777777" w:rsidR="00DF32DB" w:rsidRPr="00DF32DB" w:rsidRDefault="00DF32DB" w:rsidP="00731D08">
                            <w:pPr>
                              <w:rPr>
                                <w14:textOutline w14:w="9525" w14:cap="rnd" w14:cmpd="sng" w14:algn="ctr">
                                  <w14:noFill/>
                                  <w14:prstDash w14:val="solid"/>
                                  <w14:bevel/>
                                </w14:textOutline>
                              </w:rPr>
                            </w:pPr>
                          </w:p>
                          <w:p w14:paraId="60B0AAB4" w14:textId="11120CE0" w:rsidR="00731D08" w:rsidRPr="00DF32DB" w:rsidRDefault="00731D08">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6989D" id="_x0000_s1027" type="#_x0000_t202" style="position:absolute;margin-left:398.3pt;margin-top:25.5pt;width:449.5pt;height:57.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" fillcolor="#d8d8d8 [2732]" stroked="f">
                <v:textbox>
                  <w:txbxContent>
                    <w:p w14:paraId="72DFDC44" w14:textId="06A2E24D" w:rsidR="00731D08" w:rsidRPr="007B2CEF" w:rsidRDefault="00731D08" w:rsidP="00731D08">
                      <w:pPr>
                        <w:rPr>
                          <w:sz w:val="24"/>
                          <w:szCs w:val="24"/>
                          <w14:textOutline w14:w="9525" w14:cap="rnd" w14:cmpd="sng" w14:algn="ctr">
                            <w14:noFill/>
                            <w14:prstDash w14:val="solid"/>
                            <w14:bevel/>
                          </w14:textOutline>
                        </w:rPr>
                      </w:pPr>
                      <w:r w:rsidRPr="007B2CEF">
                        <w:rPr>
                          <w:sz w:val="24"/>
                          <w:szCs w:val="24"/>
                          <w14:textOutline w14:w="9525" w14:cap="rnd" w14:cmpd="sng" w14:algn="ctr">
                            <w14:noFill/>
                            <w14:prstDash w14:val="solid"/>
                            <w14:bevel/>
                          </w14:textOutline>
                        </w:rPr>
                        <w:t>How can you welcome, inspire, and excite students for course learning, and indicate pathways forward? How can you indicate what the goals of the course are – what is expected and what they will achieve?</w:t>
                      </w:r>
                    </w:p>
                    <w:p w14:paraId="43DA8000" w14:textId="77777777" w:rsidR="00DF32DB" w:rsidRPr="00DF32DB" w:rsidRDefault="00DF32DB" w:rsidP="00731D08">
                      <w:pPr>
                        <w:rPr>
                          <w14:textOutline w14:w="9525" w14:cap="rnd" w14:cmpd="sng" w14:algn="ctr">
                            <w14:noFill/>
                            <w14:prstDash w14:val="solid"/>
                            <w14:bevel/>
                          </w14:textOutline>
                        </w:rPr>
                      </w:pPr>
                    </w:p>
                    <w:p w14:paraId="60B0AAB4" w14:textId="11120CE0" w:rsidR="00731D08" w:rsidRPr="00DF32DB" w:rsidRDefault="00731D08">
                      <w:pPr>
                        <w:rPr>
                          <w14:textOutline w14:w="9525" w14:cap="rnd" w14:cmpd="sng" w14:algn="ctr">
                            <w14:noFill/>
                            <w14:prstDash w14:val="solid"/>
                            <w14:bevel/>
                          </w14:textOutline>
                        </w:rPr>
                      </w:pPr>
                    </w:p>
                  </w:txbxContent>
                </v:textbox>
                <w10:wrap type="square" anchorx="margin"/>
              </v:shape>
            </w:pict>
          </mc:Fallback>
        </mc:AlternateContent>
      </w:r>
      <w:r w:rsidR="00467834">
        <w:t>Welcome:</w:t>
      </w:r>
    </w:p>
    <w:p w14:paraId="13EEEEBA" w14:textId="77777777" w:rsidR="00467834" w:rsidRPr="007B2CEF" w:rsidRDefault="00467834" w:rsidP="00467834">
      <w:pPr>
        <w:rPr>
          <w:b/>
          <w:bCs/>
          <w:sz w:val="24"/>
          <w:szCs w:val="24"/>
        </w:rPr>
      </w:pPr>
      <w:r w:rsidRPr="007B2CEF">
        <w:rPr>
          <w:b/>
          <w:bCs/>
          <w:sz w:val="24"/>
          <w:szCs w:val="24"/>
        </w:rPr>
        <w:t xml:space="preserve">*Example* </w:t>
      </w:r>
    </w:p>
    <w:p w14:paraId="0F58BE9C" w14:textId="2459611A" w:rsidR="00467834" w:rsidRPr="007B2CEF" w:rsidRDefault="00467834" w:rsidP="00467834">
      <w:pPr>
        <w:rPr>
          <w:sz w:val="24"/>
          <w:szCs w:val="24"/>
        </w:rPr>
      </w:pPr>
      <w:r w:rsidRPr="007B2CEF">
        <w:rPr>
          <w:sz w:val="24"/>
          <w:szCs w:val="24"/>
        </w:rPr>
        <w:t>Welcome to APS! In this course, you will have the opportunity to explore your interest in business and prepare for success in your university career and beyond. I am committed to create a meaningful and engaging learning experience for all students.</w:t>
      </w:r>
    </w:p>
    <w:p w14:paraId="2964746C" w14:textId="5A950FF5" w:rsidR="00467834" w:rsidRPr="007B2CEF" w:rsidRDefault="00467834" w:rsidP="00467834">
      <w:pPr>
        <w:rPr>
          <w:sz w:val="24"/>
          <w:szCs w:val="24"/>
        </w:rPr>
      </w:pPr>
      <w:r w:rsidRPr="007B2CEF">
        <w:rPr>
          <w:sz w:val="24"/>
          <w:szCs w:val="24"/>
        </w:rPr>
        <w:t>This course will offer a great deal of flexibility in what you learn, how you learn, and how you demonstrate your learning. This course is about you: I value your voice and trust you to be the expert of your own learning.</w:t>
      </w:r>
    </w:p>
    <w:p w14:paraId="2243E0D1" w14:textId="7285E092" w:rsidR="003013DE" w:rsidRDefault="003013DE" w:rsidP="00467834">
      <w:pPr>
        <w:rPr>
          <w:sz w:val="24"/>
          <w:szCs w:val="24"/>
        </w:rPr>
      </w:pPr>
      <w:r w:rsidRPr="007B2CEF">
        <w:rPr>
          <w:sz w:val="24"/>
          <w:szCs w:val="24"/>
        </w:rPr>
        <w:t xml:space="preserve">This course is </w:t>
      </w:r>
      <w:r w:rsidR="002E393A" w:rsidRPr="007B2CEF">
        <w:rPr>
          <w:sz w:val="24"/>
          <w:szCs w:val="24"/>
        </w:rPr>
        <w:t xml:space="preserve">designed for first year students to prepare you for the rigours of </w:t>
      </w:r>
      <w:r w:rsidR="007E7031" w:rsidRPr="007B2CEF">
        <w:rPr>
          <w:sz w:val="24"/>
          <w:szCs w:val="24"/>
        </w:rPr>
        <w:t>academia</w:t>
      </w:r>
      <w:r w:rsidR="002E393A" w:rsidRPr="007B2CEF">
        <w:rPr>
          <w:sz w:val="24"/>
          <w:szCs w:val="24"/>
        </w:rPr>
        <w:t xml:space="preserve">. </w:t>
      </w:r>
      <w:r w:rsidRPr="007B2CEF">
        <w:rPr>
          <w:sz w:val="24"/>
          <w:szCs w:val="24"/>
        </w:rPr>
        <w:t>By the end of this course</w:t>
      </w:r>
      <w:r w:rsidR="007E7031" w:rsidRPr="007B2CEF">
        <w:rPr>
          <w:sz w:val="24"/>
          <w:szCs w:val="24"/>
        </w:rPr>
        <w:t xml:space="preserve">, you should feel </w:t>
      </w:r>
      <w:r w:rsidR="00D57169" w:rsidRPr="007B2CEF">
        <w:rPr>
          <w:sz w:val="24"/>
          <w:szCs w:val="24"/>
        </w:rPr>
        <w:t xml:space="preserve">confident and </w:t>
      </w:r>
      <w:r w:rsidR="007E7031" w:rsidRPr="007B2CEF">
        <w:rPr>
          <w:sz w:val="24"/>
          <w:szCs w:val="24"/>
        </w:rPr>
        <w:t xml:space="preserve">prepared to study, research, and prepare assessments </w:t>
      </w:r>
      <w:r w:rsidR="00D57169" w:rsidRPr="007B2CEF">
        <w:rPr>
          <w:sz w:val="24"/>
          <w:szCs w:val="24"/>
        </w:rPr>
        <w:t xml:space="preserve">independently. </w:t>
      </w:r>
      <w:r w:rsidR="005A53C0" w:rsidRPr="007B2CEF">
        <w:rPr>
          <w:sz w:val="24"/>
          <w:szCs w:val="24"/>
        </w:rPr>
        <w:t>In addition, y</w:t>
      </w:r>
      <w:r w:rsidR="00D57169" w:rsidRPr="007B2CEF">
        <w:rPr>
          <w:sz w:val="24"/>
          <w:szCs w:val="24"/>
        </w:rPr>
        <w:t xml:space="preserve">ou should have a good understanding of how you learn best, how to advocate for your needs, and where to find support if needed. </w:t>
      </w:r>
    </w:p>
    <w:p w14:paraId="1E91D72F" w14:textId="4CB045F5" w:rsidR="0053697E" w:rsidRDefault="0053697E" w:rsidP="0053697E">
      <w:pPr>
        <w:pStyle w:val="Heading2"/>
      </w:pPr>
      <w:r>
        <w:rPr>
          <w:noProof/>
        </w:rPr>
        <mc:AlternateContent>
          <mc:Choice Requires="wps">
            <w:drawing>
              <wp:anchor distT="45720" distB="45720" distL="114300" distR="114300" simplePos="0" relativeHeight="251664384" behindDoc="0" locked="0" layoutInCell="1" allowOverlap="1" wp14:anchorId="35A26E03" wp14:editId="122C0DFE">
                <wp:simplePos x="0" y="0"/>
                <wp:positionH relativeFrom="margin">
                  <wp:align>left</wp:align>
                </wp:positionH>
                <wp:positionV relativeFrom="paragraph">
                  <wp:posOffset>286882</wp:posOffset>
                </wp:positionV>
                <wp:extent cx="5708650" cy="882015"/>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882595"/>
                        </a:xfrm>
                        <a:prstGeom prst="rect">
                          <a:avLst/>
                        </a:prstGeom>
                        <a:solidFill>
                          <a:schemeClr val="bg1">
                            <a:lumMod val="85000"/>
                          </a:schemeClr>
                        </a:solidFill>
                        <a:ln w="9525">
                          <a:noFill/>
                          <a:miter lim="800000"/>
                          <a:headEnd/>
                          <a:tailEnd/>
                        </a:ln>
                        <a:effectLst>
                          <a:softEdge rad="0"/>
                        </a:effectLst>
                      </wps:spPr>
                      <wps:txbx>
                        <w:txbxContent>
                          <w:p w14:paraId="7ECCDC3F" w14:textId="0208E3F8" w:rsidR="0053697E" w:rsidRPr="007B2CEF" w:rsidRDefault="0053697E" w:rsidP="0053697E">
                            <w:pPr>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This is a space to include not just your learning objectives from Module Manager, but also to explain the “why” of your course. Contextualize the learning students are expected to come away with</w:t>
                            </w:r>
                            <w:r w:rsidR="00F017E0">
                              <w:rPr>
                                <w:sz w:val="24"/>
                                <w:szCs w:val="24"/>
                                <w14:textOutline w14:w="9525" w14:cap="rnd" w14:cmpd="sng" w14:algn="ctr">
                                  <w14:noFill/>
                                  <w14:prstDash w14:val="solid"/>
                                  <w14:bevel/>
                                </w14:textOutline>
                              </w:rPr>
                              <w:t>, how it applies to their assessments</w:t>
                            </w:r>
                            <w:r w:rsidR="00B15EAE">
                              <w:rPr>
                                <w:sz w:val="24"/>
                                <w:szCs w:val="24"/>
                                <w14:textOutline w14:w="9525" w14:cap="rnd" w14:cmpd="sng" w14:algn="ctr">
                                  <w14:noFill/>
                                  <w14:prstDash w14:val="solid"/>
                                  <w14:bevel/>
                                </w14:textOutline>
                              </w:rPr>
                              <w:t xml:space="preserve"> and establish concrete goals.</w:t>
                            </w:r>
                          </w:p>
                          <w:p w14:paraId="142A5F31" w14:textId="77777777" w:rsidR="0053697E" w:rsidRPr="00DF32DB" w:rsidRDefault="0053697E" w:rsidP="0053697E">
                            <w:pPr>
                              <w:rPr>
                                <w14:textOutline w14:w="9525" w14:cap="rnd" w14:cmpd="sng" w14:algn="ctr">
                                  <w14:noFill/>
                                  <w14:prstDash w14:val="solid"/>
                                  <w14:bevel/>
                                </w14:textOutline>
                              </w:rPr>
                            </w:pPr>
                          </w:p>
                          <w:p w14:paraId="3892897B" w14:textId="77777777" w:rsidR="0053697E" w:rsidRPr="00DF32DB" w:rsidRDefault="0053697E" w:rsidP="0053697E">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26E03" id="_x0000_s1028" type="#_x0000_t202" style="position:absolute;margin-left:0;margin-top:22.6pt;width:449.5pt;height:69.4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" fillcolor="#d8d8d8 [2732]" stroked="f">
                <v:textbox>
                  <w:txbxContent>
                    <w:p w14:paraId="7ECCDC3F" w14:textId="0208E3F8" w:rsidR="0053697E" w:rsidRPr="007B2CEF" w:rsidRDefault="0053697E" w:rsidP="0053697E">
                      <w:pPr>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This is a space to include not just your learning objectives from Module Manager, but also to explain the “why” of your course. Contextualize the learning students are expected to come away with</w:t>
                      </w:r>
                      <w:r w:rsidR="00F017E0">
                        <w:rPr>
                          <w:sz w:val="24"/>
                          <w:szCs w:val="24"/>
                          <w14:textOutline w14:w="9525" w14:cap="rnd" w14:cmpd="sng" w14:algn="ctr">
                            <w14:noFill/>
                            <w14:prstDash w14:val="solid"/>
                            <w14:bevel/>
                          </w14:textOutline>
                        </w:rPr>
                        <w:t>, how it applies to their assessments</w:t>
                      </w:r>
                      <w:r w:rsidR="00B15EAE">
                        <w:rPr>
                          <w:sz w:val="24"/>
                          <w:szCs w:val="24"/>
                          <w14:textOutline w14:w="9525" w14:cap="rnd" w14:cmpd="sng" w14:algn="ctr">
                            <w14:noFill/>
                            <w14:prstDash w14:val="solid"/>
                            <w14:bevel/>
                          </w14:textOutline>
                        </w:rPr>
                        <w:t xml:space="preserve"> and establish concrete goals.</w:t>
                      </w:r>
                    </w:p>
                    <w:p w14:paraId="142A5F31" w14:textId="77777777" w:rsidR="0053697E" w:rsidRPr="00DF32DB" w:rsidRDefault="0053697E" w:rsidP="0053697E">
                      <w:pPr>
                        <w:rPr>
                          <w14:textOutline w14:w="9525" w14:cap="rnd" w14:cmpd="sng" w14:algn="ctr">
                            <w14:noFill/>
                            <w14:prstDash w14:val="solid"/>
                            <w14:bevel/>
                          </w14:textOutline>
                        </w:rPr>
                      </w:pPr>
                    </w:p>
                    <w:p w14:paraId="3892897B" w14:textId="77777777" w:rsidR="0053697E" w:rsidRPr="00DF32DB" w:rsidRDefault="0053697E" w:rsidP="0053697E">
                      <w:pPr>
                        <w:rPr>
                          <w14:textOutline w14:w="9525" w14:cap="rnd" w14:cmpd="sng" w14:algn="ctr">
                            <w14:noFill/>
                            <w14:prstDash w14:val="solid"/>
                            <w14:bevel/>
                          </w14:textOutline>
                        </w:rPr>
                      </w:pPr>
                    </w:p>
                  </w:txbxContent>
                </v:textbox>
                <w10:wrap type="square" anchorx="margin"/>
              </v:shape>
            </w:pict>
          </mc:Fallback>
        </mc:AlternateContent>
      </w:r>
      <w:r>
        <w:t>Learning Objectives</w:t>
      </w:r>
    </w:p>
    <w:p w14:paraId="69B6DCE1" w14:textId="55CDC5EA" w:rsidR="0053697E" w:rsidRDefault="008F191F" w:rsidP="0053697E">
      <w:pPr>
        <w:rPr>
          <w:b/>
          <w:bCs/>
        </w:rPr>
      </w:pPr>
      <w:r>
        <w:rPr>
          <w:b/>
          <w:bCs/>
        </w:rPr>
        <w:t>*example*</w:t>
      </w:r>
    </w:p>
    <w:p w14:paraId="10785303" w14:textId="77777777" w:rsidR="008F191F" w:rsidRPr="00965A3D" w:rsidRDefault="008F191F" w:rsidP="008F191F">
      <w:pPr>
        <w:pStyle w:val="ListParagraph"/>
        <w:numPr>
          <w:ilvl w:val="0"/>
          <w:numId w:val="4"/>
        </w:numPr>
        <w:rPr>
          <w:sz w:val="24"/>
          <w:szCs w:val="24"/>
        </w:rPr>
      </w:pPr>
      <w:r w:rsidRPr="00965A3D">
        <w:rPr>
          <w:sz w:val="24"/>
          <w:szCs w:val="24"/>
        </w:rPr>
        <w:t>Compare appropriate tools and principles to optimise the learning experience.</w:t>
      </w:r>
    </w:p>
    <w:p w14:paraId="7315458C" w14:textId="77777777" w:rsidR="008F191F" w:rsidRPr="00965A3D" w:rsidRDefault="008F191F" w:rsidP="008F191F">
      <w:pPr>
        <w:pStyle w:val="ListParagraph"/>
        <w:numPr>
          <w:ilvl w:val="1"/>
          <w:numId w:val="4"/>
        </w:numPr>
        <w:rPr>
          <w:sz w:val="24"/>
          <w:szCs w:val="24"/>
        </w:rPr>
      </w:pPr>
      <w:r w:rsidRPr="00965A3D">
        <w:rPr>
          <w:sz w:val="24"/>
          <w:szCs w:val="24"/>
        </w:rPr>
        <w:t>Learn about yourself as a student – what are your strengths? Where do you need to improve? How do you work best?</w:t>
      </w:r>
    </w:p>
    <w:p w14:paraId="1219F330" w14:textId="77777777" w:rsidR="008F191F" w:rsidRPr="00965A3D" w:rsidRDefault="008F191F" w:rsidP="008F191F">
      <w:pPr>
        <w:pStyle w:val="ListParagraph"/>
        <w:numPr>
          <w:ilvl w:val="0"/>
          <w:numId w:val="4"/>
        </w:numPr>
        <w:rPr>
          <w:sz w:val="24"/>
          <w:szCs w:val="24"/>
        </w:rPr>
      </w:pPr>
      <w:r w:rsidRPr="00965A3D">
        <w:rPr>
          <w:sz w:val="24"/>
          <w:szCs w:val="24"/>
        </w:rPr>
        <w:t>Develop self-reflection practices for individual and group-work activities.</w:t>
      </w:r>
    </w:p>
    <w:p w14:paraId="08933E80" w14:textId="77777777" w:rsidR="008F191F" w:rsidRPr="00965A3D" w:rsidRDefault="008F191F" w:rsidP="008F191F">
      <w:pPr>
        <w:pStyle w:val="ListParagraph"/>
        <w:numPr>
          <w:ilvl w:val="1"/>
          <w:numId w:val="4"/>
        </w:numPr>
        <w:rPr>
          <w:sz w:val="24"/>
          <w:szCs w:val="24"/>
        </w:rPr>
      </w:pPr>
      <w:r w:rsidRPr="00965A3D">
        <w:rPr>
          <w:sz w:val="24"/>
          <w:szCs w:val="24"/>
        </w:rPr>
        <w:t xml:space="preserve">Working with others can be challenging – this course will ask you to develop communication and collaboration skills. </w:t>
      </w:r>
    </w:p>
    <w:p w14:paraId="13D1619C" w14:textId="77777777" w:rsidR="008F191F" w:rsidRPr="00965A3D" w:rsidRDefault="008F191F" w:rsidP="008F191F">
      <w:pPr>
        <w:pStyle w:val="ListParagraph"/>
        <w:numPr>
          <w:ilvl w:val="0"/>
          <w:numId w:val="4"/>
        </w:numPr>
        <w:rPr>
          <w:sz w:val="24"/>
          <w:szCs w:val="24"/>
        </w:rPr>
      </w:pPr>
      <w:r w:rsidRPr="00965A3D">
        <w:rPr>
          <w:sz w:val="24"/>
          <w:szCs w:val="24"/>
        </w:rPr>
        <w:lastRenderedPageBreak/>
        <w:t>Appraise different information sources and apply the principles of academic integrity.</w:t>
      </w:r>
    </w:p>
    <w:p w14:paraId="629A5E7C" w14:textId="77777777" w:rsidR="008F191F" w:rsidRPr="00965A3D" w:rsidRDefault="008F191F" w:rsidP="008F191F">
      <w:pPr>
        <w:pStyle w:val="ListParagraph"/>
        <w:numPr>
          <w:ilvl w:val="1"/>
          <w:numId w:val="4"/>
        </w:numPr>
        <w:rPr>
          <w:sz w:val="24"/>
          <w:szCs w:val="24"/>
        </w:rPr>
      </w:pPr>
      <w:r w:rsidRPr="00965A3D">
        <w:rPr>
          <w:sz w:val="24"/>
          <w:szCs w:val="24"/>
        </w:rPr>
        <w:t xml:space="preserve">Research from authentic and trusted sources and complete work that showcases your individual </w:t>
      </w:r>
      <w:r>
        <w:rPr>
          <w:sz w:val="24"/>
          <w:szCs w:val="24"/>
        </w:rPr>
        <w:t>voice</w:t>
      </w:r>
      <w:r w:rsidRPr="00965A3D">
        <w:rPr>
          <w:sz w:val="24"/>
          <w:szCs w:val="24"/>
        </w:rPr>
        <w:t xml:space="preserve"> and creativity. </w:t>
      </w:r>
    </w:p>
    <w:p w14:paraId="57279975" w14:textId="77777777" w:rsidR="008F191F" w:rsidRPr="00965A3D" w:rsidRDefault="008F191F" w:rsidP="008F191F">
      <w:pPr>
        <w:pStyle w:val="ListParagraph"/>
        <w:numPr>
          <w:ilvl w:val="0"/>
          <w:numId w:val="4"/>
        </w:numPr>
        <w:rPr>
          <w:sz w:val="24"/>
          <w:szCs w:val="24"/>
        </w:rPr>
      </w:pPr>
      <w:r w:rsidRPr="00965A3D">
        <w:rPr>
          <w:sz w:val="24"/>
          <w:szCs w:val="24"/>
        </w:rPr>
        <w:t>Apply a variety of professional communication practices and digital tools to collaborate and problem-solve.</w:t>
      </w:r>
    </w:p>
    <w:p w14:paraId="2536F240" w14:textId="53CDB5BC" w:rsidR="008F191F" w:rsidRPr="00965A3D" w:rsidRDefault="00FD2AED" w:rsidP="008F191F">
      <w:pPr>
        <w:pStyle w:val="ListParagraph"/>
        <w:numPr>
          <w:ilvl w:val="1"/>
          <w:numId w:val="4"/>
        </w:numPr>
        <w:rPr>
          <w:sz w:val="24"/>
          <w:szCs w:val="24"/>
        </w:rPr>
      </w:pPr>
      <w:r>
        <w:rPr>
          <w:sz w:val="24"/>
          <w:szCs w:val="24"/>
        </w:rPr>
        <w:t>Become confident</w:t>
      </w:r>
      <w:r w:rsidR="008F191F" w:rsidRPr="00965A3D">
        <w:rPr>
          <w:sz w:val="24"/>
          <w:szCs w:val="24"/>
        </w:rPr>
        <w:t xml:space="preserve"> </w:t>
      </w:r>
      <w:r>
        <w:rPr>
          <w:sz w:val="24"/>
          <w:szCs w:val="24"/>
        </w:rPr>
        <w:t>producing</w:t>
      </w:r>
      <w:r w:rsidR="008F191F" w:rsidRPr="00965A3D">
        <w:rPr>
          <w:sz w:val="24"/>
          <w:szCs w:val="24"/>
        </w:rPr>
        <w:t xml:space="preserve"> written work, presentations, creative work, and group projects.</w:t>
      </w:r>
    </w:p>
    <w:p w14:paraId="47F8456F" w14:textId="77777777" w:rsidR="008F191F" w:rsidRPr="00965A3D" w:rsidRDefault="008F191F" w:rsidP="008F191F">
      <w:pPr>
        <w:pStyle w:val="ListParagraph"/>
        <w:numPr>
          <w:ilvl w:val="0"/>
          <w:numId w:val="4"/>
        </w:numPr>
        <w:rPr>
          <w:sz w:val="24"/>
          <w:szCs w:val="24"/>
        </w:rPr>
      </w:pPr>
      <w:r w:rsidRPr="00965A3D">
        <w:rPr>
          <w:sz w:val="24"/>
          <w:szCs w:val="24"/>
        </w:rPr>
        <w:t>Evaluate how the chosen discipline has an impact and responsibility to wider society.</w:t>
      </w:r>
    </w:p>
    <w:p w14:paraId="1A8C9868" w14:textId="77777777" w:rsidR="008F191F" w:rsidRDefault="008F191F" w:rsidP="008F191F">
      <w:pPr>
        <w:pStyle w:val="ListParagraph"/>
        <w:numPr>
          <w:ilvl w:val="1"/>
          <w:numId w:val="4"/>
        </w:numPr>
        <w:rPr>
          <w:sz w:val="24"/>
          <w:szCs w:val="24"/>
        </w:rPr>
      </w:pPr>
      <w:r w:rsidRPr="00965A3D">
        <w:rPr>
          <w:sz w:val="24"/>
          <w:szCs w:val="24"/>
        </w:rPr>
        <w:t>Research an area of business that interest you</w:t>
      </w:r>
    </w:p>
    <w:p w14:paraId="5D93F705" w14:textId="00A36B63" w:rsidR="008F191F" w:rsidRDefault="005249E1" w:rsidP="003E4FAD">
      <w:pPr>
        <w:pStyle w:val="Heading2"/>
      </w:pPr>
      <w:r>
        <w:rPr>
          <w:noProof/>
        </w:rPr>
        <mc:AlternateContent>
          <mc:Choice Requires="wps">
            <w:drawing>
              <wp:anchor distT="45720" distB="45720" distL="114300" distR="114300" simplePos="0" relativeHeight="251666432" behindDoc="0" locked="0" layoutInCell="1" allowOverlap="1" wp14:anchorId="36C7AE1E" wp14:editId="185B618D">
                <wp:simplePos x="0" y="0"/>
                <wp:positionH relativeFrom="margin">
                  <wp:align>left</wp:align>
                </wp:positionH>
                <wp:positionV relativeFrom="paragraph">
                  <wp:posOffset>330835</wp:posOffset>
                </wp:positionV>
                <wp:extent cx="5708650" cy="1113155"/>
                <wp:effectExtent l="0" t="0" r="635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113155"/>
                        </a:xfrm>
                        <a:prstGeom prst="rect">
                          <a:avLst/>
                        </a:prstGeom>
                        <a:solidFill>
                          <a:schemeClr val="bg1">
                            <a:lumMod val="85000"/>
                          </a:schemeClr>
                        </a:solidFill>
                        <a:ln w="9525">
                          <a:noFill/>
                          <a:miter lim="800000"/>
                          <a:headEnd/>
                          <a:tailEnd/>
                        </a:ln>
                      </wps:spPr>
                      <wps:txbx>
                        <w:txbxContent>
                          <w:p w14:paraId="51312163" w14:textId="74B2A4F2" w:rsidR="003E4FAD" w:rsidRDefault="003E4FAD" w:rsidP="003E4FAD">
                            <w:r>
                              <w:rPr>
                                <w:sz w:val="24"/>
                                <w:szCs w:val="24"/>
                              </w:rPr>
                              <w:t>Let students know exactly what they will need</w:t>
                            </w:r>
                            <w:r w:rsidR="00BE2288">
                              <w:rPr>
                                <w:sz w:val="24"/>
                                <w:szCs w:val="24"/>
                              </w:rPr>
                              <w:t>, how they can access it (including technical requirements),</w:t>
                            </w:r>
                            <w:r>
                              <w:rPr>
                                <w:sz w:val="24"/>
                                <w:szCs w:val="24"/>
                              </w:rPr>
                              <w:t xml:space="preserve"> and where they can find it. </w:t>
                            </w:r>
                            <w:r w:rsidR="00EE7B00">
                              <w:rPr>
                                <w:sz w:val="24"/>
                                <w:szCs w:val="24"/>
                              </w:rPr>
                              <w:t xml:space="preserve">Remember, many students may not have access to certain resources at home. </w:t>
                            </w:r>
                            <w:r w:rsidR="00DC5E14">
                              <w:rPr>
                                <w:sz w:val="24"/>
                                <w:szCs w:val="24"/>
                              </w:rPr>
                              <w:t xml:space="preserve">Getting this information to students early on will relieve anxiety and help students prepare for the semester. </w:t>
                            </w:r>
                            <w:r w:rsidR="005249E1">
                              <w:rPr>
                                <w:sz w:val="24"/>
                                <w:szCs w:val="24"/>
                              </w:rPr>
                              <w:t>Finally, this can be another place to include your intentions for providing accessible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7AE1E" id="Text Box 5" o:spid="_x0000_s1029" type="#_x0000_t202" style="position:absolute;margin-left:0;margin-top:26.05pt;width:449.5pt;height:87.6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" fillcolor="#d8d8d8 [2732]" stroked="f">
                <v:textbox>
                  <w:txbxContent>
                    <w:p w14:paraId="51312163" w14:textId="74B2A4F2" w:rsidR="003E4FAD" w:rsidRDefault="003E4FAD" w:rsidP="003E4FAD">
                      <w:r>
                        <w:rPr>
                          <w:sz w:val="24"/>
                          <w:szCs w:val="24"/>
                        </w:rPr>
                        <w:t>Let students know exactly what they will need</w:t>
                      </w:r>
                      <w:r w:rsidR="00BE2288">
                        <w:rPr>
                          <w:sz w:val="24"/>
                          <w:szCs w:val="24"/>
                        </w:rPr>
                        <w:t>, how they can access it (including technical requirements),</w:t>
                      </w:r>
                      <w:r>
                        <w:rPr>
                          <w:sz w:val="24"/>
                          <w:szCs w:val="24"/>
                        </w:rPr>
                        <w:t xml:space="preserve"> and where they can find it. </w:t>
                      </w:r>
                      <w:r w:rsidR="00EE7B00">
                        <w:rPr>
                          <w:sz w:val="24"/>
                          <w:szCs w:val="24"/>
                        </w:rPr>
                        <w:t xml:space="preserve">Remember, many students may not have access to certain resources at home. </w:t>
                      </w:r>
                      <w:r w:rsidR="00DC5E14">
                        <w:rPr>
                          <w:sz w:val="24"/>
                          <w:szCs w:val="24"/>
                        </w:rPr>
                        <w:t xml:space="preserve">Getting this information to students early on will relieve anxiety and help students prepare for the semester. </w:t>
                      </w:r>
                      <w:r w:rsidR="005249E1">
                        <w:rPr>
                          <w:sz w:val="24"/>
                          <w:szCs w:val="24"/>
                        </w:rPr>
                        <w:t>Finally, this can be another place to include your intentions for providing accessible content.</w:t>
                      </w:r>
                    </w:p>
                  </w:txbxContent>
                </v:textbox>
                <w10:wrap type="square" anchorx="margin"/>
              </v:shape>
            </w:pict>
          </mc:Fallback>
        </mc:AlternateContent>
      </w:r>
      <w:r w:rsidR="003E4FAD">
        <w:t>Course Materials</w:t>
      </w:r>
    </w:p>
    <w:p w14:paraId="63D2BC4A" w14:textId="77777777" w:rsidR="003E4FAD" w:rsidRDefault="003E4FAD" w:rsidP="0053697E"/>
    <w:p w14:paraId="20C4D19C" w14:textId="567C7368" w:rsidR="005C207C" w:rsidRPr="00C46BF6" w:rsidRDefault="0016378A" w:rsidP="00BE6AEE">
      <w:pPr>
        <w:pStyle w:val="ListParagraph"/>
        <w:numPr>
          <w:ilvl w:val="0"/>
          <w:numId w:val="6"/>
        </w:numPr>
        <w:rPr>
          <w:sz w:val="24"/>
          <w:szCs w:val="24"/>
        </w:rPr>
      </w:pPr>
      <w:r w:rsidRPr="00C46BF6">
        <w:rPr>
          <w:sz w:val="24"/>
          <w:szCs w:val="24"/>
        </w:rPr>
        <w:t>Reading list including</w:t>
      </w:r>
      <w:r w:rsidR="005C207C" w:rsidRPr="00C46BF6">
        <w:rPr>
          <w:sz w:val="24"/>
          <w:szCs w:val="24"/>
        </w:rPr>
        <w:t xml:space="preserve"> links or</w:t>
      </w:r>
      <w:r w:rsidRPr="00C46BF6">
        <w:rPr>
          <w:sz w:val="24"/>
          <w:szCs w:val="24"/>
        </w:rPr>
        <w:t xml:space="preserve"> ISBN number for easy lookup on library database</w:t>
      </w:r>
    </w:p>
    <w:p w14:paraId="77694293" w14:textId="6806356A" w:rsidR="00073223" w:rsidRPr="00073223" w:rsidRDefault="005C207C" w:rsidP="00B20FA2">
      <w:pPr>
        <w:pStyle w:val="ListParagraph"/>
        <w:numPr>
          <w:ilvl w:val="1"/>
          <w:numId w:val="6"/>
        </w:numPr>
        <w:rPr>
          <w:rStyle w:val="Hyperlink"/>
          <w:color w:val="auto"/>
          <w:sz w:val="24"/>
          <w:szCs w:val="24"/>
          <w:u w:val="none"/>
        </w:rPr>
      </w:pPr>
      <w:r w:rsidRPr="007530AF">
        <w:rPr>
          <w:sz w:val="24"/>
          <w:szCs w:val="24"/>
        </w:rPr>
        <w:t>Bain, K. (2012). “What the Best College Students Do.”</w:t>
      </w:r>
      <w:r>
        <w:rPr>
          <w:sz w:val="24"/>
          <w:szCs w:val="24"/>
        </w:rPr>
        <w:t xml:space="preserve"> </w:t>
      </w:r>
      <w:hyperlink r:id="rId6" w:history="1">
        <w:r w:rsidRPr="0051299F">
          <w:rPr>
            <w:rStyle w:val="Hyperlink"/>
            <w:sz w:val="24"/>
            <w:szCs w:val="24"/>
          </w:rPr>
          <w:t>E-book link</w:t>
        </w:r>
      </w:hyperlink>
      <w:r>
        <w:rPr>
          <w:rStyle w:val="Hyperlink"/>
          <w:sz w:val="24"/>
          <w:szCs w:val="24"/>
        </w:rPr>
        <w:t xml:space="preserve"> - </w:t>
      </w:r>
      <w:r w:rsidRPr="00144974">
        <w:rPr>
          <w:rStyle w:val="Hyperlink"/>
          <w:sz w:val="24"/>
          <w:szCs w:val="24"/>
        </w:rPr>
        <w:t>ISBN-10, ‎8437092647</w:t>
      </w:r>
    </w:p>
    <w:p w14:paraId="382E374A" w14:textId="3FF6FB22" w:rsidR="00BE6AEE" w:rsidRPr="00BE6AEE" w:rsidRDefault="00BE6AEE" w:rsidP="00BE6AEE">
      <w:pPr>
        <w:pStyle w:val="ListParagraph"/>
        <w:numPr>
          <w:ilvl w:val="0"/>
          <w:numId w:val="6"/>
        </w:numPr>
        <w:rPr>
          <w:sz w:val="24"/>
          <w:szCs w:val="24"/>
        </w:rPr>
      </w:pPr>
      <w:r w:rsidRPr="00BE6AEE">
        <w:rPr>
          <w:sz w:val="24"/>
          <w:szCs w:val="24"/>
        </w:rPr>
        <w:t xml:space="preserve">Link to </w:t>
      </w:r>
      <w:proofErr w:type="spellStart"/>
      <w:r w:rsidRPr="00BE6AEE">
        <w:rPr>
          <w:sz w:val="24"/>
          <w:szCs w:val="24"/>
        </w:rPr>
        <w:t>moodle</w:t>
      </w:r>
      <w:proofErr w:type="spellEnd"/>
      <w:r w:rsidRPr="00BE6AEE">
        <w:rPr>
          <w:sz w:val="24"/>
          <w:szCs w:val="24"/>
        </w:rPr>
        <w:t xml:space="preserve"> page</w:t>
      </w:r>
    </w:p>
    <w:p w14:paraId="2E06039B" w14:textId="4FA63662" w:rsidR="00AC5C86" w:rsidRDefault="00073223" w:rsidP="0053697E">
      <w:pPr>
        <w:pStyle w:val="ListParagraph"/>
        <w:numPr>
          <w:ilvl w:val="0"/>
          <w:numId w:val="6"/>
        </w:numPr>
        <w:rPr>
          <w:sz w:val="24"/>
          <w:szCs w:val="24"/>
        </w:rPr>
      </w:pPr>
      <w:r w:rsidRPr="00BE6AEE">
        <w:rPr>
          <w:sz w:val="24"/>
          <w:szCs w:val="24"/>
        </w:rPr>
        <w:t xml:space="preserve">Technology requirements with links to apps or </w:t>
      </w:r>
      <w:r w:rsidR="00BE6AEE" w:rsidRPr="00BE6AEE">
        <w:rPr>
          <w:sz w:val="24"/>
          <w:szCs w:val="24"/>
        </w:rPr>
        <w:t>websites</w:t>
      </w:r>
    </w:p>
    <w:p w14:paraId="59FE6223" w14:textId="01BCD297" w:rsidR="00F470AB" w:rsidRPr="00BE6AEE" w:rsidRDefault="00F470AB" w:rsidP="0053697E">
      <w:pPr>
        <w:pStyle w:val="ListParagraph"/>
        <w:numPr>
          <w:ilvl w:val="0"/>
          <w:numId w:val="6"/>
        </w:numPr>
        <w:rPr>
          <w:sz w:val="24"/>
          <w:szCs w:val="24"/>
        </w:rPr>
      </w:pPr>
      <w:r>
        <w:rPr>
          <w:sz w:val="24"/>
          <w:szCs w:val="24"/>
        </w:rPr>
        <w:t>Information on where to purchase items, if necessary</w:t>
      </w:r>
    </w:p>
    <w:p w14:paraId="009B31C7" w14:textId="66429B8A" w:rsidR="0016378A" w:rsidRDefault="00000000" w:rsidP="00BE6AEE">
      <w:pPr>
        <w:pStyle w:val="ListParagraph"/>
        <w:numPr>
          <w:ilvl w:val="0"/>
          <w:numId w:val="6"/>
        </w:numPr>
      </w:pPr>
      <w:hyperlink r:id="rId7" w:history="1">
        <w:r w:rsidR="0016378A" w:rsidRPr="00581A9E">
          <w:rPr>
            <w:rStyle w:val="Hyperlink"/>
          </w:rPr>
          <w:t>Library information</w:t>
        </w:r>
      </w:hyperlink>
    </w:p>
    <w:p w14:paraId="39A2780B" w14:textId="77777777" w:rsidR="003E4FAD" w:rsidRPr="008F191F" w:rsidRDefault="003E4FAD" w:rsidP="0053697E"/>
    <w:p w14:paraId="1F0CF7CC" w14:textId="6982BF6E" w:rsidR="00232F26" w:rsidRPr="00232F26" w:rsidRDefault="007B2CEF" w:rsidP="00232F26">
      <w:pPr>
        <w:pStyle w:val="Heading2"/>
      </w:pPr>
      <w:r>
        <w:rPr>
          <w:noProof/>
        </w:rPr>
        <mc:AlternateContent>
          <mc:Choice Requires="wps">
            <w:drawing>
              <wp:anchor distT="45720" distB="45720" distL="114300" distR="114300" simplePos="0" relativeHeight="251662336" behindDoc="0" locked="0" layoutInCell="1" allowOverlap="1" wp14:anchorId="48306193" wp14:editId="3D58F2C7">
                <wp:simplePos x="0" y="0"/>
                <wp:positionH relativeFrom="margin">
                  <wp:align>left</wp:align>
                </wp:positionH>
                <wp:positionV relativeFrom="paragraph">
                  <wp:posOffset>333375</wp:posOffset>
                </wp:positionV>
                <wp:extent cx="5708650" cy="91440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914400"/>
                        </a:xfrm>
                        <a:prstGeom prst="rect">
                          <a:avLst/>
                        </a:prstGeom>
                        <a:solidFill>
                          <a:schemeClr val="bg1">
                            <a:lumMod val="85000"/>
                          </a:schemeClr>
                        </a:solidFill>
                        <a:ln w="9525">
                          <a:noFill/>
                          <a:miter lim="800000"/>
                          <a:headEnd/>
                          <a:tailEnd/>
                        </a:ln>
                      </wps:spPr>
                      <wps:txbx>
                        <w:txbxContent>
                          <w:p w14:paraId="4D4629A8" w14:textId="500B7A48" w:rsidR="00232F26" w:rsidRPr="007B2CEF" w:rsidRDefault="00DF0B25" w:rsidP="00232F26">
                            <w:pPr>
                              <w:rPr>
                                <w:sz w:val="24"/>
                                <w:szCs w:val="24"/>
                              </w:rPr>
                            </w:pPr>
                            <w:r>
                              <w:rPr>
                                <w:sz w:val="24"/>
                                <w:szCs w:val="24"/>
                              </w:rPr>
                              <w:t>Feelings of belonging matter significantly to students</w:t>
                            </w:r>
                            <w:r w:rsidR="00896608">
                              <w:rPr>
                                <w:sz w:val="24"/>
                                <w:szCs w:val="24"/>
                              </w:rPr>
                              <w:t xml:space="preserve"> – how can you make sure they know that your course is for them and that their voices will be valued? An Accessibility and Inclusion statement sets the tone </w:t>
                            </w:r>
                            <w:r w:rsidR="00354A67">
                              <w:rPr>
                                <w:sz w:val="24"/>
                                <w:szCs w:val="24"/>
                              </w:rPr>
                              <w:t xml:space="preserve">for a welcoming </w:t>
                            </w:r>
                            <w:r w:rsidR="00052E27">
                              <w:rPr>
                                <w:sz w:val="24"/>
                                <w:szCs w:val="24"/>
                              </w:rPr>
                              <w:t>environment. This small step can change the dynamic in your course.</w:t>
                            </w:r>
                          </w:p>
                          <w:p w14:paraId="17B8E6EE" w14:textId="77777777" w:rsidR="00232F26" w:rsidRDefault="00232F26" w:rsidP="00232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06193" id="_x0000_s1030" type="#_x0000_t202" style="position:absolute;margin-left:0;margin-top:26.25pt;width:449.5pt;height:1in;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" fillcolor="#d8d8d8 [2732]" stroked="f">
                <v:textbox>
                  <w:txbxContent>
                    <w:p w14:paraId="4D4629A8" w14:textId="500B7A48" w:rsidR="00232F26" w:rsidRPr="007B2CEF" w:rsidRDefault="00DF0B25" w:rsidP="00232F26">
                      <w:pPr>
                        <w:rPr>
                          <w:sz w:val="24"/>
                          <w:szCs w:val="24"/>
                        </w:rPr>
                      </w:pPr>
                      <w:r>
                        <w:rPr>
                          <w:sz w:val="24"/>
                          <w:szCs w:val="24"/>
                        </w:rPr>
                        <w:t>Feelings of belonging matter significantly to students</w:t>
                      </w:r>
                      <w:r w:rsidR="00896608">
                        <w:rPr>
                          <w:sz w:val="24"/>
                          <w:szCs w:val="24"/>
                        </w:rPr>
                        <w:t xml:space="preserve"> – how can you make sure they know that your course is for them and that their voices will be valued? An Accessibility and Inclusion statement sets the tone </w:t>
                      </w:r>
                      <w:r w:rsidR="00354A67">
                        <w:rPr>
                          <w:sz w:val="24"/>
                          <w:szCs w:val="24"/>
                        </w:rPr>
                        <w:t xml:space="preserve">for a welcoming </w:t>
                      </w:r>
                      <w:r w:rsidR="00052E27">
                        <w:rPr>
                          <w:sz w:val="24"/>
                          <w:szCs w:val="24"/>
                        </w:rPr>
                        <w:t>environment. This small step can change the dynamic in your course.</w:t>
                      </w:r>
                    </w:p>
                    <w:p w14:paraId="17B8E6EE" w14:textId="77777777" w:rsidR="00232F26" w:rsidRDefault="00232F26" w:rsidP="00232F26"/>
                  </w:txbxContent>
                </v:textbox>
                <w10:wrap type="square" anchorx="margin"/>
              </v:shape>
            </w:pict>
          </mc:Fallback>
        </mc:AlternateContent>
      </w:r>
      <w:r w:rsidR="00467834">
        <w:t xml:space="preserve">Accessibility </w:t>
      </w:r>
      <w:r w:rsidR="000475A6">
        <w:t xml:space="preserve">and Inclusion </w:t>
      </w:r>
      <w:r w:rsidR="00467834">
        <w:t>Statement:</w:t>
      </w:r>
    </w:p>
    <w:p w14:paraId="29334770" w14:textId="6940E481" w:rsidR="00467834" w:rsidRDefault="00467834" w:rsidP="00467834">
      <w:pPr>
        <w:rPr>
          <w:b/>
          <w:bCs/>
        </w:rPr>
      </w:pPr>
      <w:r>
        <w:rPr>
          <w:b/>
          <w:bCs/>
        </w:rPr>
        <w:t>*Example*</w:t>
      </w:r>
    </w:p>
    <w:p w14:paraId="4054F73B" w14:textId="77777777" w:rsidR="00F87E28" w:rsidRPr="00F87E28" w:rsidRDefault="00467834" w:rsidP="00F87E28">
      <w:pPr>
        <w:rPr>
          <w:sz w:val="24"/>
          <w:szCs w:val="24"/>
        </w:rPr>
      </w:pPr>
      <w:r w:rsidRPr="00965A3D">
        <w:rPr>
          <w:sz w:val="24"/>
          <w:szCs w:val="24"/>
        </w:rPr>
        <w:t>I am committed to fostering a learning environment that is welcoming, engaging, and inclusive. My hope is that I can provide this for all of you</w:t>
      </w:r>
      <w:r>
        <w:rPr>
          <w:sz w:val="24"/>
          <w:szCs w:val="24"/>
        </w:rPr>
        <w:t xml:space="preserve"> by examining my practices, respecting your voice, and providing you with flexibility</w:t>
      </w:r>
      <w:r w:rsidRPr="00965A3D">
        <w:rPr>
          <w:sz w:val="24"/>
          <w:szCs w:val="24"/>
        </w:rPr>
        <w:t xml:space="preserve">. </w:t>
      </w:r>
    </w:p>
    <w:p w14:paraId="01088831" w14:textId="2830ED37" w:rsidR="00D81343" w:rsidRDefault="00F87E28" w:rsidP="00F87E28">
      <w:pPr>
        <w:rPr>
          <w:sz w:val="24"/>
          <w:szCs w:val="24"/>
        </w:rPr>
      </w:pPr>
      <w:r w:rsidRPr="00F87E28">
        <w:rPr>
          <w:sz w:val="24"/>
          <w:szCs w:val="24"/>
        </w:rPr>
        <w:t xml:space="preserve">It is my intent that students from all diverse backgrounds, perspectives, and situations be well served by this course, that students’ learning needs be addressed both in and out of class, and that the diversity that students bring to this class be viewed as a resource, strength and benefit. It is my intent to present materials and activities that are respectful of </w:t>
      </w:r>
      <w:r w:rsidRPr="00F87E28">
        <w:rPr>
          <w:sz w:val="24"/>
          <w:szCs w:val="24"/>
        </w:rPr>
        <w:lastRenderedPageBreak/>
        <w:t xml:space="preserve">diversity, which may include but not limited to: gender, sexuality, disability, age, socioeconomic status, ethnicity, race, religion, culture, and so on. I acknowledge that there is likely to be a diversity of access to resources among students and plan to support all of you as best as I can. </w:t>
      </w:r>
    </w:p>
    <w:p w14:paraId="2D9ACA45" w14:textId="3F5D65B7" w:rsidR="00F87E28" w:rsidRPr="00F87E28" w:rsidRDefault="00F87E28" w:rsidP="00F87E28">
      <w:pPr>
        <w:rPr>
          <w:sz w:val="24"/>
          <w:szCs w:val="24"/>
        </w:rPr>
      </w:pPr>
      <w:r w:rsidRPr="00F87E28">
        <w:rPr>
          <w:sz w:val="24"/>
          <w:szCs w:val="24"/>
        </w:rPr>
        <w:t>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6113B424" w14:textId="264E8E30" w:rsidR="00467834" w:rsidRPr="00965A3D" w:rsidRDefault="00F87E28" w:rsidP="00F87E28">
      <w:pPr>
        <w:rPr>
          <w:sz w:val="24"/>
          <w:szCs w:val="24"/>
        </w:rPr>
      </w:pPr>
      <w:r w:rsidRPr="00F87E28">
        <w:rPr>
          <w:sz w:val="24"/>
          <w:szCs w:val="24"/>
        </w:rPr>
        <w:t>All people have the right to be addressed and referred to in accordance with their personal identity. In this class, we will have the chance to indicate the name that we prefer to be called and, if we choose, to identify pronouns with which we would like to be addressed. I will do my best to address and refer to all students accordingly and support your peers in doing so as well.</w:t>
      </w:r>
    </w:p>
    <w:p w14:paraId="4BF2B7D2" w14:textId="2F76C29A" w:rsidR="00467834" w:rsidRPr="00925D40" w:rsidRDefault="00467834" w:rsidP="00925D40">
      <w:pPr>
        <w:rPr>
          <w:sz w:val="24"/>
          <w:szCs w:val="24"/>
        </w:rPr>
      </w:pPr>
      <w:r w:rsidRPr="00925D40">
        <w:rPr>
          <w:sz w:val="24"/>
          <w:szCs w:val="24"/>
          <w:u w:val="single"/>
        </w:rPr>
        <w:t>I would like to get to know you all as learners</w:t>
      </w:r>
      <w:r w:rsidRPr="00925D40">
        <w:rPr>
          <w:sz w:val="24"/>
          <w:szCs w:val="24"/>
        </w:rPr>
        <w:t xml:space="preserve">. This will help me create learning opportunities that are engaging, relevant, and free of unnecessary barriers. I will be purposely building in opportunities for us to build community within our classroom. I would also like all students to know that they can share their learning needs </w:t>
      </w:r>
      <w:r w:rsidR="00F87E28" w:rsidRPr="00925D40">
        <w:rPr>
          <w:sz w:val="24"/>
          <w:szCs w:val="24"/>
        </w:rPr>
        <w:t xml:space="preserve">and preferences </w:t>
      </w:r>
      <w:r w:rsidRPr="00925D40">
        <w:rPr>
          <w:sz w:val="24"/>
          <w:szCs w:val="24"/>
        </w:rPr>
        <w:t xml:space="preserve">with me without stigma or consequence. I will ask all students to take some time to complete the </w:t>
      </w:r>
      <w:hyperlink r:id="rId8" w:history="1">
        <w:r w:rsidRPr="00925D40">
          <w:rPr>
            <w:rStyle w:val="Hyperlink"/>
            <w:sz w:val="24"/>
            <w:szCs w:val="24"/>
          </w:rPr>
          <w:t>“Who’s In Class Form”</w:t>
        </w:r>
      </w:hyperlink>
      <w:r w:rsidRPr="00925D40">
        <w:rPr>
          <w:sz w:val="24"/>
          <w:szCs w:val="24"/>
        </w:rPr>
        <w:t xml:space="preserve"> at the beginning of our course. However, it is up to you to decide how much you would like to share about yourself. </w:t>
      </w:r>
    </w:p>
    <w:p w14:paraId="6B00DF5B" w14:textId="450E6AC3" w:rsidR="00467834" w:rsidRDefault="00467834" w:rsidP="00467834">
      <w:pPr>
        <w:rPr>
          <w:color w:val="000000"/>
          <w:sz w:val="24"/>
          <w:szCs w:val="24"/>
        </w:rPr>
      </w:pPr>
      <w:r w:rsidRPr="00965A3D">
        <w:rPr>
          <w:color w:val="000000"/>
          <w:sz w:val="24"/>
          <w:szCs w:val="24"/>
        </w:rPr>
        <w:t xml:space="preserve">If </w:t>
      </w:r>
      <w:r>
        <w:rPr>
          <w:color w:val="000000"/>
          <w:sz w:val="24"/>
          <w:szCs w:val="24"/>
        </w:rPr>
        <w:t>there is anything happening within this course or outside of class that is impacting your learning</w:t>
      </w:r>
      <w:r w:rsidRPr="00965A3D">
        <w:rPr>
          <w:color w:val="000000"/>
          <w:sz w:val="24"/>
          <w:szCs w:val="24"/>
        </w:rPr>
        <w:t xml:space="preserve">, please don’t hesitate to come and talk with me. </w:t>
      </w:r>
      <w:r w:rsidRPr="00736FCF">
        <w:rPr>
          <w:color w:val="000000"/>
          <w:sz w:val="24"/>
          <w:szCs w:val="24"/>
          <w:u w:val="single"/>
        </w:rPr>
        <w:t>I want to be a resource for you.</w:t>
      </w:r>
      <w:r w:rsidRPr="00965A3D">
        <w:rPr>
          <w:color w:val="000000"/>
          <w:sz w:val="24"/>
          <w:szCs w:val="24"/>
        </w:rPr>
        <w:t xml:space="preserve"> If you prefer to speak with someone outside of the course, see below for resources.</w:t>
      </w:r>
    </w:p>
    <w:p w14:paraId="52D38531" w14:textId="77777777" w:rsidR="002A7E1A" w:rsidRDefault="002A7E1A" w:rsidP="00467834">
      <w:pPr>
        <w:rPr>
          <w:color w:val="000000"/>
          <w:sz w:val="24"/>
          <w:szCs w:val="24"/>
        </w:rPr>
      </w:pPr>
    </w:p>
    <w:p w14:paraId="48C5C34E" w14:textId="7DD18F97" w:rsidR="002A7E1A" w:rsidRDefault="002A7E1A" w:rsidP="002A7E1A">
      <w:pPr>
        <w:pStyle w:val="Heading2"/>
      </w:pPr>
      <w:r>
        <w:t>Accommodations</w:t>
      </w:r>
      <w:r w:rsidR="007C0898">
        <w:t xml:space="preserve"> for Disability</w:t>
      </w:r>
    </w:p>
    <w:p w14:paraId="6C3CCB77" w14:textId="237D5A9C" w:rsidR="007C0898" w:rsidRPr="007C0898" w:rsidRDefault="007C0898" w:rsidP="007C0898">
      <w:r>
        <w:rPr>
          <w:noProof/>
        </w:rPr>
        <mc:AlternateContent>
          <mc:Choice Requires="wps">
            <w:drawing>
              <wp:anchor distT="45720" distB="45720" distL="114300" distR="114300" simplePos="0" relativeHeight="251668480" behindDoc="0" locked="0" layoutInCell="1" allowOverlap="1" wp14:anchorId="1B09DC2E" wp14:editId="770A13A8">
                <wp:simplePos x="0" y="0"/>
                <wp:positionH relativeFrom="margin">
                  <wp:align>left</wp:align>
                </wp:positionH>
                <wp:positionV relativeFrom="paragraph">
                  <wp:posOffset>328295</wp:posOffset>
                </wp:positionV>
                <wp:extent cx="5708650" cy="1184275"/>
                <wp:effectExtent l="0" t="0" r="635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184275"/>
                        </a:xfrm>
                        <a:prstGeom prst="rect">
                          <a:avLst/>
                        </a:prstGeom>
                        <a:solidFill>
                          <a:schemeClr val="bg1">
                            <a:lumMod val="85000"/>
                          </a:schemeClr>
                        </a:solidFill>
                        <a:ln w="9525">
                          <a:noFill/>
                          <a:miter lim="800000"/>
                          <a:headEnd/>
                          <a:tailEnd/>
                        </a:ln>
                      </wps:spPr>
                      <wps:txbx>
                        <w:txbxContent>
                          <w:p w14:paraId="5B0ABDC3" w14:textId="48AF62C2" w:rsidR="007C0898" w:rsidRDefault="007C0898" w:rsidP="007C0898">
                            <w:r>
                              <w:rPr>
                                <w:sz w:val="24"/>
                                <w:szCs w:val="24"/>
                              </w:rPr>
                              <w:t>Many students with disabilities choose not to disclose this to their lecturers. This is for a variety of reasons, but many students report that they feel that there may be a stigma attached to this. Others feel that they often do not have a good opportunity to do so. Including a statement on accommodations with directions on how to disclose a disability  to you can go a long way to making students with disabilities feel more comfortable.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9DC2E" id="Text Box 6" o:spid="_x0000_s1031" type="#_x0000_t202" style="position:absolute;margin-left:0;margin-top:25.85pt;width:449.5pt;height:93.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" fillcolor="#d8d8d8 [2732]" stroked="f">
                <v:textbox>
                  <w:txbxContent>
                    <w:p w14:paraId="5B0ABDC3" w14:textId="48AF62C2" w:rsidR="007C0898" w:rsidRDefault="007C0898" w:rsidP="007C0898">
                      <w:r>
                        <w:rPr>
                          <w:sz w:val="24"/>
                          <w:szCs w:val="24"/>
                        </w:rPr>
                        <w:t>Many students with disabilities choose not to disclose this to their lecturers. This is for a variety of reasons, but many students report that they feel that there may be a stigma attached to this. Others feel that they often do not have a good opportunity to do so. Including a statement on accommodations with directions on how to disclose a disability  to you can go a long way to making students with disabilities feel more comfortable.</w:t>
                      </w:r>
                    </w:p>
                  </w:txbxContent>
                </v:textbox>
                <w10:wrap type="square" anchorx="margin"/>
              </v:shape>
            </w:pict>
          </mc:Fallback>
        </mc:AlternateContent>
      </w:r>
    </w:p>
    <w:p w14:paraId="4B10AA71" w14:textId="77777777" w:rsidR="002A7E1A" w:rsidRDefault="002A7E1A" w:rsidP="002A7E1A"/>
    <w:p w14:paraId="3913E494" w14:textId="7E0248BC" w:rsidR="002A7E1A" w:rsidRPr="007C0898" w:rsidRDefault="002A7E1A" w:rsidP="002A7E1A">
      <w:pPr>
        <w:pStyle w:val="NormalWeb"/>
        <w:spacing w:before="0" w:beforeAutospacing="0" w:after="0" w:afterAutospacing="0"/>
        <w:rPr>
          <w:rFonts w:asciiTheme="minorHAnsi" w:hAnsiTheme="minorHAnsi" w:cstheme="minorHAnsi"/>
        </w:rPr>
      </w:pPr>
      <w:r w:rsidRPr="007C0898">
        <w:rPr>
          <w:rFonts w:asciiTheme="minorHAnsi" w:hAnsiTheme="minorHAnsi" w:cstheme="minorHAnsi"/>
          <w:color w:val="000000"/>
        </w:rPr>
        <w:t xml:space="preserve">ATU is committed to providing equal educational opportunities for disabled students. Disabled students are a valued and essential part of the </w:t>
      </w:r>
      <w:r w:rsidR="00596717" w:rsidRPr="007C0898">
        <w:rPr>
          <w:rFonts w:asciiTheme="minorHAnsi" w:hAnsiTheme="minorHAnsi" w:cstheme="minorHAnsi"/>
          <w:color w:val="000000"/>
        </w:rPr>
        <w:t>ATU</w:t>
      </w:r>
      <w:r w:rsidRPr="007C0898">
        <w:rPr>
          <w:rFonts w:asciiTheme="minorHAnsi" w:hAnsiTheme="minorHAnsi" w:cstheme="minorHAnsi"/>
          <w:color w:val="000000"/>
        </w:rPr>
        <w:t xml:space="preserve"> community</w:t>
      </w:r>
      <w:r w:rsidR="007C0898">
        <w:rPr>
          <w:rFonts w:asciiTheme="minorHAnsi" w:hAnsiTheme="minorHAnsi" w:cstheme="minorHAnsi"/>
          <w:color w:val="000000"/>
        </w:rPr>
        <w:t xml:space="preserve"> – you are welcome in this course</w:t>
      </w:r>
      <w:r w:rsidRPr="007C0898">
        <w:rPr>
          <w:rFonts w:asciiTheme="minorHAnsi" w:hAnsiTheme="minorHAnsi" w:cstheme="minorHAnsi"/>
          <w:color w:val="000000"/>
        </w:rPr>
        <w:t xml:space="preserve">. If you experience disability, please </w:t>
      </w:r>
      <w:r w:rsidR="007C0898">
        <w:rPr>
          <w:rFonts w:asciiTheme="minorHAnsi" w:hAnsiTheme="minorHAnsi" w:cstheme="minorHAnsi"/>
          <w:color w:val="000000"/>
        </w:rPr>
        <w:t>let me know</w:t>
      </w:r>
      <w:r w:rsidR="00E00744">
        <w:rPr>
          <w:rFonts w:asciiTheme="minorHAnsi" w:hAnsiTheme="minorHAnsi" w:cstheme="minorHAnsi"/>
          <w:color w:val="000000"/>
        </w:rPr>
        <w:t xml:space="preserve"> so we can prepare appropriate accommodations. If you are not registered with the </w:t>
      </w:r>
      <w:r w:rsidR="00A34FE9">
        <w:rPr>
          <w:rFonts w:asciiTheme="minorHAnsi" w:hAnsiTheme="minorHAnsi" w:cstheme="minorHAnsi"/>
          <w:color w:val="000000"/>
        </w:rPr>
        <w:t>Disability</w:t>
      </w:r>
      <w:r w:rsidR="00E00744">
        <w:rPr>
          <w:rFonts w:asciiTheme="minorHAnsi" w:hAnsiTheme="minorHAnsi" w:cstheme="minorHAnsi"/>
          <w:color w:val="000000"/>
        </w:rPr>
        <w:t xml:space="preserve"> Office, please reach out to them as well</w:t>
      </w:r>
      <w:r w:rsidR="00834861">
        <w:rPr>
          <w:rFonts w:asciiTheme="minorHAnsi" w:hAnsiTheme="minorHAnsi" w:cstheme="minorHAnsi"/>
          <w:color w:val="000000"/>
        </w:rPr>
        <w:t xml:space="preserve">. </w:t>
      </w:r>
      <w:r w:rsidR="00596717" w:rsidRPr="007C0898">
        <w:rPr>
          <w:rFonts w:asciiTheme="minorHAnsi" w:hAnsiTheme="minorHAnsi" w:cstheme="minorHAnsi"/>
          <w:color w:val="000000"/>
        </w:rPr>
        <w:t xml:space="preserve">Disability Office </w:t>
      </w:r>
      <w:r w:rsidRPr="007C0898">
        <w:rPr>
          <w:rFonts w:asciiTheme="minorHAnsi" w:hAnsiTheme="minorHAnsi" w:cstheme="minorHAnsi"/>
          <w:color w:val="000000"/>
        </w:rPr>
        <w:t xml:space="preserve">staff will evaluate your needs, support appropriate and reasonable accommodations, and prepare an Academic Accommodation Letter for faculty. </w:t>
      </w:r>
    </w:p>
    <w:p w14:paraId="4B34D490" w14:textId="77777777" w:rsidR="002A7E1A" w:rsidRPr="007C0898" w:rsidRDefault="002A7E1A" w:rsidP="002A7E1A">
      <w:pPr>
        <w:pStyle w:val="NormalWeb"/>
        <w:spacing w:before="0" w:beforeAutospacing="0" w:after="0" w:afterAutospacing="0"/>
        <w:rPr>
          <w:rFonts w:asciiTheme="minorHAnsi" w:hAnsiTheme="minorHAnsi" w:cstheme="minorHAnsi"/>
        </w:rPr>
      </w:pPr>
      <w:r w:rsidRPr="007C0898">
        <w:rPr>
          <w:rFonts w:asciiTheme="minorHAnsi" w:hAnsiTheme="minorHAnsi" w:cstheme="minorHAnsi"/>
          <w:color w:val="000000"/>
        </w:rPr>
        <w:t> </w:t>
      </w:r>
    </w:p>
    <w:p w14:paraId="44CB6723" w14:textId="2E9B58C5" w:rsidR="002A7E1A" w:rsidRPr="007C0898" w:rsidRDefault="002A7E1A" w:rsidP="002A7E1A">
      <w:pPr>
        <w:pStyle w:val="NormalWeb"/>
        <w:spacing w:before="0" w:beforeAutospacing="0" w:after="0" w:afterAutospacing="0"/>
        <w:rPr>
          <w:rFonts w:asciiTheme="minorHAnsi" w:hAnsiTheme="minorHAnsi" w:cstheme="minorHAnsi"/>
        </w:rPr>
      </w:pPr>
      <w:r w:rsidRPr="007C0898">
        <w:rPr>
          <w:rFonts w:asciiTheme="minorHAnsi" w:hAnsiTheme="minorHAnsi" w:cstheme="minorHAnsi"/>
          <w:color w:val="000000"/>
        </w:rPr>
        <w:lastRenderedPageBreak/>
        <w:t xml:space="preserve">If you already have an Academic Accommodation Letter, we invite you to share your letter with us. Academic Accommodation Letters should be shared at the earliest possible opportunity so we may partner with you and </w:t>
      </w:r>
      <w:r w:rsidR="00F32ACC" w:rsidRPr="007C0898">
        <w:rPr>
          <w:rFonts w:asciiTheme="minorHAnsi" w:hAnsiTheme="minorHAnsi" w:cstheme="minorHAnsi"/>
          <w:color w:val="000000"/>
        </w:rPr>
        <w:t>Disability Office</w:t>
      </w:r>
      <w:r w:rsidRPr="007C0898">
        <w:rPr>
          <w:rFonts w:asciiTheme="minorHAnsi" w:hAnsiTheme="minorHAnsi" w:cstheme="minorHAnsi"/>
          <w:color w:val="000000"/>
        </w:rPr>
        <w:t xml:space="preserve"> to identify any barriers to access and inclusion that might be encountered in your experience of this course.</w:t>
      </w:r>
    </w:p>
    <w:p w14:paraId="5EA0ACC1" w14:textId="77777777" w:rsidR="002A7E1A" w:rsidRDefault="002A7E1A" w:rsidP="00467834">
      <w:pPr>
        <w:rPr>
          <w:b/>
          <w:bCs/>
        </w:rPr>
      </w:pPr>
    </w:p>
    <w:p w14:paraId="6B8FAFD4" w14:textId="2AE18483" w:rsidR="00A34FE9" w:rsidRDefault="007206CE" w:rsidP="007206CE">
      <w:pPr>
        <w:pStyle w:val="Heading2"/>
      </w:pPr>
      <w:r>
        <w:t>Grading Scheme</w:t>
      </w:r>
    </w:p>
    <w:p w14:paraId="2C43270E" w14:textId="02E3DEC8" w:rsidR="007206CE" w:rsidRDefault="007206CE" w:rsidP="007206CE">
      <w:r>
        <w:rPr>
          <w:noProof/>
        </w:rPr>
        <mc:AlternateContent>
          <mc:Choice Requires="wps">
            <w:drawing>
              <wp:anchor distT="45720" distB="45720" distL="114300" distR="114300" simplePos="0" relativeHeight="251670528" behindDoc="0" locked="0" layoutInCell="1" allowOverlap="1" wp14:anchorId="7AE64072" wp14:editId="49439BCE">
                <wp:simplePos x="0" y="0"/>
                <wp:positionH relativeFrom="margin">
                  <wp:align>left</wp:align>
                </wp:positionH>
                <wp:positionV relativeFrom="paragraph">
                  <wp:posOffset>334010</wp:posOffset>
                </wp:positionV>
                <wp:extent cx="5708650" cy="692150"/>
                <wp:effectExtent l="0" t="0" r="635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92150"/>
                        </a:xfrm>
                        <a:prstGeom prst="rect">
                          <a:avLst/>
                        </a:prstGeom>
                        <a:solidFill>
                          <a:schemeClr val="bg1">
                            <a:lumMod val="85000"/>
                          </a:schemeClr>
                        </a:solidFill>
                        <a:ln w="9525">
                          <a:noFill/>
                          <a:miter lim="800000"/>
                          <a:headEnd/>
                          <a:tailEnd/>
                        </a:ln>
                      </wps:spPr>
                      <wps:txbx>
                        <w:txbxContent>
                          <w:p w14:paraId="65EDCCD9" w14:textId="18D0E1B9" w:rsidR="007206CE" w:rsidRDefault="00125D80" w:rsidP="007206CE">
                            <w:r>
                              <w:rPr>
                                <w:sz w:val="24"/>
                                <w:szCs w:val="24"/>
                              </w:rPr>
                              <w:t>Clearly lay out how students will be assessed</w:t>
                            </w:r>
                            <w:r w:rsidR="004442E3">
                              <w:rPr>
                                <w:sz w:val="24"/>
                                <w:szCs w:val="24"/>
                              </w:rPr>
                              <w:t xml:space="preserve"> and </w:t>
                            </w:r>
                            <w:r w:rsidR="00357B40">
                              <w:rPr>
                                <w:sz w:val="24"/>
                                <w:szCs w:val="24"/>
                              </w:rPr>
                              <w:t xml:space="preserve">how their final grades will be calculated. </w:t>
                            </w:r>
                            <w:r w:rsidR="005A4536">
                              <w:rPr>
                                <w:sz w:val="24"/>
                                <w:szCs w:val="24"/>
                              </w:rPr>
                              <w:t xml:space="preserve">Include how much work they will be expected to complete along </w:t>
                            </w:r>
                            <w:r w:rsidR="00205DDA">
                              <w:rPr>
                                <w:sz w:val="24"/>
                                <w:szCs w:val="24"/>
                              </w:rPr>
                              <w:t>with</w:t>
                            </w:r>
                            <w:r w:rsidR="005A4536">
                              <w:rPr>
                                <w:sz w:val="24"/>
                                <w:szCs w:val="24"/>
                              </w:rPr>
                              <w:t xml:space="preserve"> due dates</w:t>
                            </w:r>
                            <w:r w:rsidR="007B177E">
                              <w:rPr>
                                <w:sz w:val="24"/>
                                <w:szCs w:val="24"/>
                              </w:rPr>
                              <w:t xml:space="preserve">. See the example language and </w:t>
                            </w:r>
                            <w:r w:rsidR="00754B81">
                              <w:rPr>
                                <w:sz w:val="24"/>
                                <w:szCs w:val="24"/>
                              </w:rPr>
                              <w:t>table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64072" id="Text Box 4" o:spid="_x0000_s1032" type="#_x0000_t202" style="position:absolute;margin-left:0;margin-top:26.3pt;width:449.5pt;height:5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" fillcolor="#d8d8d8 [2732]" stroked="f">
                <v:textbox>
                  <w:txbxContent>
                    <w:p w14:paraId="65EDCCD9" w14:textId="18D0E1B9" w:rsidR="007206CE" w:rsidRDefault="00125D80" w:rsidP="007206CE">
                      <w:r>
                        <w:rPr>
                          <w:sz w:val="24"/>
                          <w:szCs w:val="24"/>
                        </w:rPr>
                        <w:t>Clearly lay out how students will be assessed</w:t>
                      </w:r>
                      <w:r w:rsidR="004442E3">
                        <w:rPr>
                          <w:sz w:val="24"/>
                          <w:szCs w:val="24"/>
                        </w:rPr>
                        <w:t xml:space="preserve"> and </w:t>
                      </w:r>
                      <w:r w:rsidR="00357B40">
                        <w:rPr>
                          <w:sz w:val="24"/>
                          <w:szCs w:val="24"/>
                        </w:rPr>
                        <w:t xml:space="preserve">how their final grades will be calculated. </w:t>
                      </w:r>
                      <w:r w:rsidR="005A4536">
                        <w:rPr>
                          <w:sz w:val="24"/>
                          <w:szCs w:val="24"/>
                        </w:rPr>
                        <w:t xml:space="preserve">Include how much work they will be expected to complete along </w:t>
                      </w:r>
                      <w:r w:rsidR="00205DDA">
                        <w:rPr>
                          <w:sz w:val="24"/>
                          <w:szCs w:val="24"/>
                        </w:rPr>
                        <w:t>with</w:t>
                      </w:r>
                      <w:r w:rsidR="005A4536">
                        <w:rPr>
                          <w:sz w:val="24"/>
                          <w:szCs w:val="24"/>
                        </w:rPr>
                        <w:t xml:space="preserve"> due dates</w:t>
                      </w:r>
                      <w:r w:rsidR="007B177E">
                        <w:rPr>
                          <w:sz w:val="24"/>
                          <w:szCs w:val="24"/>
                        </w:rPr>
                        <w:t xml:space="preserve">. See the example language and </w:t>
                      </w:r>
                      <w:r w:rsidR="00754B81">
                        <w:rPr>
                          <w:sz w:val="24"/>
                          <w:szCs w:val="24"/>
                        </w:rPr>
                        <w:t>table below:</w:t>
                      </w:r>
                    </w:p>
                  </w:txbxContent>
                </v:textbox>
                <w10:wrap type="square" anchorx="margin"/>
              </v:shape>
            </w:pict>
          </mc:Fallback>
        </mc:AlternateContent>
      </w:r>
    </w:p>
    <w:p w14:paraId="22EAD6BA" w14:textId="77777777" w:rsidR="00754B81" w:rsidRDefault="00754B81" w:rsidP="007B177E">
      <w:pPr>
        <w:spacing w:after="0" w:line="240" w:lineRule="auto"/>
        <w:ind w:right="96"/>
      </w:pPr>
    </w:p>
    <w:p w14:paraId="1B47B5D0" w14:textId="7E58072E" w:rsidR="007B177E" w:rsidRPr="007B177E" w:rsidRDefault="007B177E" w:rsidP="007B177E">
      <w:pPr>
        <w:spacing w:after="0" w:line="240" w:lineRule="auto"/>
        <w:ind w:right="96"/>
        <w:rPr>
          <w:rFonts w:ascii="Times New Roman" w:eastAsia="Times New Roman" w:hAnsi="Times New Roman" w:cs="Times New Roman"/>
          <w:sz w:val="24"/>
          <w:szCs w:val="24"/>
          <w:lang w:eastAsia="en-IE"/>
        </w:rPr>
      </w:pPr>
      <w:r w:rsidRPr="007B177E">
        <w:rPr>
          <w:rFonts w:ascii="Cambria" w:eastAsia="Times New Roman" w:hAnsi="Cambria" w:cs="Times New Roman"/>
          <w:color w:val="000000"/>
          <w:sz w:val="24"/>
          <w:szCs w:val="24"/>
          <w:lang w:eastAsia="en-IE"/>
        </w:rPr>
        <w:t xml:space="preserve">This </w:t>
      </w:r>
      <w:r w:rsidR="00754B81">
        <w:rPr>
          <w:rFonts w:ascii="Cambria" w:eastAsia="Times New Roman" w:hAnsi="Cambria" w:cs="Times New Roman"/>
          <w:color w:val="000000"/>
          <w:sz w:val="24"/>
          <w:szCs w:val="24"/>
          <w:lang w:eastAsia="en-IE"/>
        </w:rPr>
        <w:t xml:space="preserve">is a 5 </w:t>
      </w:r>
      <w:r w:rsidR="00471DA7">
        <w:rPr>
          <w:rFonts w:ascii="Cambria" w:eastAsia="Times New Roman" w:hAnsi="Cambria" w:cs="Times New Roman"/>
          <w:color w:val="000000"/>
          <w:sz w:val="24"/>
          <w:szCs w:val="24"/>
          <w:lang w:eastAsia="en-IE"/>
        </w:rPr>
        <w:t>credit course</w:t>
      </w:r>
      <w:r w:rsidRPr="007B177E">
        <w:rPr>
          <w:rFonts w:ascii="Cambria" w:eastAsia="Times New Roman" w:hAnsi="Cambria" w:cs="Times New Roman"/>
          <w:color w:val="000000"/>
          <w:sz w:val="24"/>
          <w:szCs w:val="24"/>
          <w:lang w:eastAsia="en-IE"/>
        </w:rPr>
        <w:t>, which means</w:t>
      </w:r>
      <w:r w:rsidR="0097246C">
        <w:rPr>
          <w:rFonts w:ascii="Cambria" w:eastAsia="Times New Roman" w:hAnsi="Cambria" w:cs="Times New Roman"/>
          <w:color w:val="000000"/>
          <w:sz w:val="24"/>
          <w:szCs w:val="24"/>
          <w:lang w:eastAsia="en-IE"/>
        </w:rPr>
        <w:t xml:space="preserve"> you are expected</w:t>
      </w:r>
      <w:r w:rsidRPr="007B177E">
        <w:rPr>
          <w:rFonts w:ascii="Cambria" w:eastAsia="Times New Roman" w:hAnsi="Cambria" w:cs="Times New Roman"/>
          <w:color w:val="000000"/>
          <w:sz w:val="24"/>
          <w:szCs w:val="24"/>
          <w:lang w:eastAsia="en-IE"/>
        </w:rPr>
        <w:t xml:space="preserve"> </w:t>
      </w:r>
      <w:r w:rsidR="0097246C" w:rsidRPr="0097246C">
        <w:rPr>
          <w:rFonts w:ascii="Cambria" w:eastAsia="Times New Roman" w:hAnsi="Cambria" w:cs="Times New Roman"/>
          <w:color w:val="000000"/>
          <w:sz w:val="24"/>
          <w:szCs w:val="24"/>
          <w:lang w:eastAsia="en-IE"/>
        </w:rPr>
        <w:t>24 hours of lectures plus a minimum of 12 hours of continuous assessment, laboratories, project work or directed private study</w:t>
      </w:r>
      <w:r w:rsidRPr="007B177E">
        <w:rPr>
          <w:rFonts w:ascii="Cambria" w:eastAsia="Times New Roman" w:hAnsi="Cambria" w:cs="Times New Roman"/>
          <w:color w:val="000000"/>
          <w:sz w:val="24"/>
          <w:szCs w:val="24"/>
          <w:lang w:eastAsia="en-IE"/>
        </w:rPr>
        <w:t xml:space="preserve">. The class schedule in the last section of the syllabus highlights assignments and due dates so that you can plan your work for the </w:t>
      </w:r>
      <w:r w:rsidR="00205DDA">
        <w:rPr>
          <w:rFonts w:ascii="Cambria" w:eastAsia="Times New Roman" w:hAnsi="Cambria" w:cs="Times New Roman"/>
          <w:color w:val="000000"/>
          <w:sz w:val="24"/>
          <w:szCs w:val="24"/>
          <w:lang w:eastAsia="en-IE"/>
        </w:rPr>
        <w:t>semester</w:t>
      </w:r>
      <w:r w:rsidRPr="007B177E">
        <w:rPr>
          <w:rFonts w:ascii="Cambria" w:eastAsia="Times New Roman" w:hAnsi="Cambria" w:cs="Times New Roman"/>
          <w:color w:val="000000"/>
          <w:sz w:val="24"/>
          <w:szCs w:val="24"/>
          <w:lang w:eastAsia="en-IE"/>
        </w:rPr>
        <w:t xml:space="preserve">. </w:t>
      </w:r>
      <w:r w:rsidR="00D46656">
        <w:rPr>
          <w:rFonts w:ascii="Cambria" w:eastAsia="Times New Roman" w:hAnsi="Cambria" w:cs="Times New Roman"/>
          <w:color w:val="000000"/>
          <w:sz w:val="24"/>
          <w:szCs w:val="24"/>
          <w:lang w:eastAsia="en-IE"/>
        </w:rPr>
        <w:t>Several of your assessments are eligible for revision and resubmission. This means that you can respond to feedback and improve your overall grade.</w:t>
      </w:r>
    </w:p>
    <w:p w14:paraId="2916B731" w14:textId="77777777" w:rsidR="007B177E" w:rsidRPr="007B177E" w:rsidRDefault="007B177E" w:rsidP="007B177E">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2213"/>
        <w:gridCol w:w="1959"/>
        <w:gridCol w:w="4795"/>
      </w:tblGrid>
      <w:tr w:rsidR="007B177E" w:rsidRPr="007B177E" w14:paraId="3C94F1E2" w14:textId="77777777" w:rsidTr="007B177E">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EA957" w14:textId="77777777" w:rsidR="007B177E" w:rsidRPr="007B177E" w:rsidRDefault="007B177E" w:rsidP="007B177E">
            <w:pPr>
              <w:spacing w:after="0" w:line="240" w:lineRule="auto"/>
              <w:jc w:val="center"/>
              <w:rPr>
                <w:rFonts w:ascii="Times New Roman" w:eastAsia="Times New Roman" w:hAnsi="Times New Roman" w:cs="Times New Roman"/>
                <w:b/>
                <w:bCs/>
                <w:sz w:val="24"/>
                <w:szCs w:val="24"/>
                <w:lang w:eastAsia="en-IE"/>
              </w:rPr>
            </w:pPr>
            <w:r w:rsidRPr="007B177E">
              <w:rPr>
                <w:rFonts w:ascii="Source Serif Pro" w:eastAsia="Times New Roman" w:hAnsi="Source Serif Pro" w:cs="Times New Roman"/>
                <w:b/>
                <w:bCs/>
                <w:color w:val="000000"/>
                <w:lang w:eastAsia="en-IE"/>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366F2" w14:textId="1ECC1ABF" w:rsidR="007B177E" w:rsidRPr="007B177E" w:rsidRDefault="007B177E" w:rsidP="007B177E">
            <w:pPr>
              <w:spacing w:after="0" w:line="240" w:lineRule="auto"/>
              <w:jc w:val="center"/>
              <w:rPr>
                <w:rFonts w:ascii="Times New Roman" w:eastAsia="Times New Roman" w:hAnsi="Times New Roman" w:cs="Times New Roman"/>
                <w:b/>
                <w:bCs/>
                <w:sz w:val="24"/>
                <w:szCs w:val="24"/>
                <w:lang w:eastAsia="en-IE"/>
              </w:rPr>
            </w:pPr>
            <w:r w:rsidRPr="007B177E">
              <w:rPr>
                <w:rFonts w:ascii="Source Serif Pro" w:eastAsia="Times New Roman" w:hAnsi="Source Serif Pro" w:cs="Times New Roman"/>
                <w:b/>
                <w:bCs/>
                <w:color w:val="000000"/>
                <w:lang w:eastAsia="en-IE"/>
              </w:rPr>
              <w:t>% of course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0FA74" w14:textId="77777777" w:rsidR="007B177E" w:rsidRPr="007B177E" w:rsidRDefault="007B177E" w:rsidP="007B177E">
            <w:pPr>
              <w:spacing w:after="0" w:line="240" w:lineRule="auto"/>
              <w:jc w:val="center"/>
              <w:rPr>
                <w:rFonts w:ascii="Times New Roman" w:eastAsia="Times New Roman" w:hAnsi="Times New Roman" w:cs="Times New Roman"/>
                <w:b/>
                <w:bCs/>
                <w:sz w:val="24"/>
                <w:szCs w:val="24"/>
                <w:lang w:eastAsia="en-IE"/>
              </w:rPr>
            </w:pPr>
            <w:r w:rsidRPr="007B177E">
              <w:rPr>
                <w:rFonts w:ascii="Source Serif Pro" w:eastAsia="Times New Roman" w:hAnsi="Source Serif Pro" w:cs="Times New Roman"/>
                <w:b/>
                <w:bCs/>
                <w:color w:val="000000"/>
                <w:lang w:eastAsia="en-IE"/>
              </w:rPr>
              <w:t>Notes</w:t>
            </w:r>
          </w:p>
        </w:tc>
      </w:tr>
      <w:tr w:rsidR="00205DDA" w:rsidRPr="007B177E" w14:paraId="1A6065A9" w14:textId="77777777" w:rsidTr="007B17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043DB" w14:textId="693155AD" w:rsidR="00205DDA" w:rsidRPr="007B177E" w:rsidRDefault="00205DDA" w:rsidP="007B177E">
            <w:pPr>
              <w:spacing w:after="0" w:line="240" w:lineRule="auto"/>
              <w:rPr>
                <w:rFonts w:ascii="Times New Roman" w:eastAsia="Times New Roman" w:hAnsi="Times New Roman" w:cs="Times New Roman"/>
                <w:sz w:val="24"/>
                <w:szCs w:val="24"/>
                <w:lang w:eastAsia="en-IE"/>
              </w:rPr>
            </w:pPr>
            <w:r w:rsidRPr="007B177E">
              <w:rPr>
                <w:rFonts w:ascii="Source Serif Pro" w:eastAsia="Times New Roman" w:hAnsi="Source Serif Pro" w:cs="Times New Roman"/>
                <w:color w:val="000000"/>
                <w:lang w:eastAsia="en-IE"/>
              </w:rPr>
              <w:t>Weekly responses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7F523" w14:textId="2915117D" w:rsidR="00205DDA" w:rsidRPr="007B177E" w:rsidRDefault="00205DDA" w:rsidP="007B177E">
            <w:pPr>
              <w:spacing w:after="0" w:line="240" w:lineRule="auto"/>
              <w:rPr>
                <w:rFonts w:ascii="Times New Roman" w:eastAsia="Times New Roman" w:hAnsi="Times New Roman" w:cs="Times New Roman"/>
                <w:sz w:val="24"/>
                <w:szCs w:val="24"/>
                <w:lang w:eastAsia="en-IE"/>
              </w:rPr>
            </w:pPr>
            <w:r w:rsidRPr="007B177E">
              <w:rPr>
                <w:rFonts w:ascii="Source Serif Pro" w:eastAsia="Times New Roman" w:hAnsi="Source Serif Pro" w:cs="Times New Roman"/>
                <w:color w:val="000000"/>
                <w:lang w:eastAsia="en-IE"/>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383B4" w14:textId="300D5F1F" w:rsidR="00205DDA" w:rsidRPr="007B177E" w:rsidRDefault="00205DDA" w:rsidP="007B177E">
            <w:pPr>
              <w:numPr>
                <w:ilvl w:val="0"/>
                <w:numId w:val="7"/>
              </w:numPr>
              <w:spacing w:after="0" w:line="240" w:lineRule="auto"/>
              <w:ind w:left="360"/>
              <w:textAlignment w:val="baseline"/>
              <w:rPr>
                <w:rFonts w:ascii="Source Serif Pro" w:eastAsia="Times New Roman" w:hAnsi="Source Serif Pro" w:cs="Times New Roman"/>
                <w:color w:val="000000"/>
                <w:lang w:eastAsia="en-IE"/>
              </w:rPr>
            </w:pPr>
            <w:r w:rsidRPr="007B177E">
              <w:rPr>
                <w:rFonts w:ascii="Source Serif Pro" w:eastAsia="Times New Roman" w:hAnsi="Source Serif Pro" w:cs="Times New Roman"/>
                <w:color w:val="000000"/>
                <w:lang w:eastAsia="en-IE"/>
              </w:rPr>
              <w:t>Complete at least 6/8</w:t>
            </w:r>
          </w:p>
        </w:tc>
      </w:tr>
      <w:tr w:rsidR="00205DDA" w:rsidRPr="007B177E" w14:paraId="055DB056" w14:textId="77777777" w:rsidTr="007B17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8D2FE" w14:textId="00BAF5B8" w:rsidR="00205DDA" w:rsidRPr="007B177E" w:rsidRDefault="00205DDA" w:rsidP="007B177E">
            <w:pPr>
              <w:spacing w:after="0" w:line="240" w:lineRule="auto"/>
              <w:rPr>
                <w:rFonts w:ascii="Times New Roman" w:eastAsia="Times New Roman" w:hAnsi="Times New Roman" w:cs="Times New Roman"/>
                <w:sz w:val="24"/>
                <w:szCs w:val="24"/>
                <w:lang w:eastAsia="en-IE"/>
              </w:rPr>
            </w:pPr>
            <w:r w:rsidRPr="007B177E">
              <w:rPr>
                <w:rFonts w:ascii="Source Serif Pro" w:eastAsia="Times New Roman" w:hAnsi="Source Serif Pro" w:cs="Times New Roman"/>
                <w:color w:val="000000"/>
                <w:lang w:eastAsia="en-IE"/>
              </w:rPr>
              <w:t>Weekly 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348DE" w14:textId="5A05ECBA" w:rsidR="00205DDA" w:rsidRPr="007B177E" w:rsidRDefault="00205DDA" w:rsidP="007B177E">
            <w:pPr>
              <w:spacing w:after="0" w:line="240" w:lineRule="auto"/>
              <w:rPr>
                <w:rFonts w:ascii="Times New Roman" w:eastAsia="Times New Roman" w:hAnsi="Times New Roman" w:cs="Times New Roman"/>
                <w:sz w:val="24"/>
                <w:szCs w:val="24"/>
                <w:lang w:eastAsia="en-IE"/>
              </w:rPr>
            </w:pPr>
            <w:r w:rsidRPr="007B177E">
              <w:rPr>
                <w:rFonts w:ascii="Source Serif Pro" w:eastAsia="Times New Roman" w:hAnsi="Source Serif Pro" w:cs="Times New Roman"/>
                <w:color w:val="000000"/>
                <w:lang w:eastAsia="en-IE"/>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FFF5A" w14:textId="77777777" w:rsidR="00205DDA" w:rsidRPr="007B177E" w:rsidRDefault="00205DDA" w:rsidP="007B177E">
            <w:pPr>
              <w:numPr>
                <w:ilvl w:val="0"/>
                <w:numId w:val="9"/>
              </w:numPr>
              <w:spacing w:after="0" w:line="240" w:lineRule="auto"/>
              <w:ind w:left="360"/>
              <w:textAlignment w:val="baseline"/>
              <w:rPr>
                <w:rFonts w:ascii="Source Serif Pro" w:eastAsia="Times New Roman" w:hAnsi="Source Serif Pro" w:cs="Times New Roman"/>
                <w:color w:val="000000"/>
                <w:lang w:eastAsia="en-IE"/>
              </w:rPr>
            </w:pPr>
            <w:r w:rsidRPr="007B177E">
              <w:rPr>
                <w:rFonts w:ascii="Source Serif Pro" w:eastAsia="Times New Roman" w:hAnsi="Source Serif Pro" w:cs="Times New Roman"/>
                <w:color w:val="000000"/>
                <w:lang w:eastAsia="en-IE"/>
              </w:rPr>
              <w:t>Complete at least 6/8</w:t>
            </w:r>
          </w:p>
          <w:p w14:paraId="4C55745B" w14:textId="08C868EA" w:rsidR="00205DDA" w:rsidRPr="007B177E" w:rsidRDefault="002476E7" w:rsidP="007B177E">
            <w:pPr>
              <w:numPr>
                <w:ilvl w:val="0"/>
                <w:numId w:val="8"/>
              </w:numPr>
              <w:spacing w:after="0" w:line="240" w:lineRule="auto"/>
              <w:ind w:left="360"/>
              <w:textAlignment w:val="baseline"/>
              <w:rPr>
                <w:rFonts w:ascii="Source Serif Pro" w:eastAsia="Times New Roman" w:hAnsi="Source Serif Pro" w:cs="Times New Roman"/>
                <w:color w:val="000000"/>
                <w:lang w:eastAsia="en-IE"/>
              </w:rPr>
            </w:pPr>
            <w:r>
              <w:rPr>
                <w:rFonts w:ascii="Source Serif Pro" w:eastAsia="Times New Roman" w:hAnsi="Source Serif Pro" w:cs="Times New Roman"/>
                <w:color w:val="000000"/>
                <w:lang w:eastAsia="en-IE"/>
              </w:rPr>
              <w:t>Revision and resubmission encouraged</w:t>
            </w:r>
          </w:p>
        </w:tc>
      </w:tr>
      <w:tr w:rsidR="00205DDA" w:rsidRPr="007B177E" w14:paraId="2075F89F" w14:textId="77777777" w:rsidTr="007B17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28E95" w14:textId="6D6D7348" w:rsidR="00205DDA" w:rsidRPr="007B177E" w:rsidRDefault="00205DDA" w:rsidP="007B177E">
            <w:pPr>
              <w:spacing w:after="0" w:line="240" w:lineRule="auto"/>
              <w:rPr>
                <w:rFonts w:ascii="Times New Roman" w:eastAsia="Times New Roman" w:hAnsi="Times New Roman" w:cs="Times New Roman"/>
                <w:sz w:val="24"/>
                <w:szCs w:val="24"/>
                <w:lang w:eastAsia="en-IE"/>
              </w:rPr>
            </w:pPr>
            <w:r w:rsidRPr="007B177E">
              <w:rPr>
                <w:rFonts w:ascii="Source Serif Pro" w:eastAsia="Times New Roman" w:hAnsi="Source Serif Pro" w:cs="Times New Roman"/>
                <w:color w:val="000000"/>
                <w:lang w:eastAsia="en-IE"/>
              </w:rPr>
              <w:t>Mid-Term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4E4EF" w14:textId="7F049A03" w:rsidR="00205DDA" w:rsidRPr="007B177E" w:rsidRDefault="00205DDA" w:rsidP="007B177E">
            <w:pPr>
              <w:spacing w:after="0" w:line="240" w:lineRule="auto"/>
              <w:rPr>
                <w:rFonts w:ascii="Times New Roman" w:eastAsia="Times New Roman" w:hAnsi="Times New Roman" w:cs="Times New Roman"/>
                <w:sz w:val="24"/>
                <w:szCs w:val="24"/>
                <w:lang w:eastAsia="en-IE"/>
              </w:rPr>
            </w:pPr>
            <w:r w:rsidRPr="007B177E">
              <w:rPr>
                <w:rFonts w:ascii="Source Serif Pro" w:eastAsia="Times New Roman" w:hAnsi="Source Serif Pro" w:cs="Times New Roman"/>
                <w:color w:val="000000"/>
                <w:lang w:eastAsia="en-IE"/>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3204E" w14:textId="77777777" w:rsidR="00205DDA" w:rsidRPr="007B177E" w:rsidRDefault="00205DDA" w:rsidP="007B177E">
            <w:pPr>
              <w:numPr>
                <w:ilvl w:val="0"/>
                <w:numId w:val="10"/>
              </w:numPr>
              <w:spacing w:after="0" w:line="240" w:lineRule="auto"/>
              <w:ind w:left="360"/>
              <w:textAlignment w:val="baseline"/>
              <w:rPr>
                <w:rFonts w:ascii="Source Serif Pro" w:eastAsia="Times New Roman" w:hAnsi="Source Serif Pro" w:cs="Times New Roman"/>
                <w:color w:val="000000"/>
                <w:lang w:eastAsia="en-IE"/>
              </w:rPr>
            </w:pPr>
            <w:r w:rsidRPr="007B177E">
              <w:rPr>
                <w:rFonts w:ascii="Source Serif Pro" w:eastAsia="Times New Roman" w:hAnsi="Source Serif Pro" w:cs="Times New Roman"/>
                <w:color w:val="000000"/>
                <w:lang w:eastAsia="en-IE"/>
              </w:rPr>
              <w:t>All components must be submitted on time</w:t>
            </w:r>
          </w:p>
          <w:p w14:paraId="0A19F26D" w14:textId="46D89094" w:rsidR="00205DDA" w:rsidRPr="007B177E" w:rsidRDefault="009D0985" w:rsidP="007B177E">
            <w:pPr>
              <w:numPr>
                <w:ilvl w:val="0"/>
                <w:numId w:val="9"/>
              </w:numPr>
              <w:spacing w:after="0" w:line="240" w:lineRule="auto"/>
              <w:ind w:left="360"/>
              <w:textAlignment w:val="baseline"/>
              <w:rPr>
                <w:rFonts w:ascii="Source Serif Pro" w:eastAsia="Times New Roman" w:hAnsi="Source Serif Pro" w:cs="Times New Roman"/>
                <w:color w:val="000000"/>
                <w:lang w:eastAsia="en-IE"/>
              </w:rPr>
            </w:pPr>
            <w:r>
              <w:rPr>
                <w:rFonts w:ascii="Source Serif Pro" w:eastAsia="Times New Roman" w:hAnsi="Source Serif Pro" w:cs="Times New Roman"/>
                <w:color w:val="000000"/>
                <w:lang w:eastAsia="en-IE"/>
              </w:rPr>
              <w:t xml:space="preserve">Revising and resubmission </w:t>
            </w:r>
            <w:r w:rsidR="002476E7">
              <w:rPr>
                <w:rFonts w:ascii="Source Serif Pro" w:eastAsia="Times New Roman" w:hAnsi="Source Serif Pro" w:cs="Times New Roman"/>
                <w:color w:val="000000"/>
                <w:lang w:eastAsia="en-IE"/>
              </w:rPr>
              <w:t>is encouraged</w:t>
            </w:r>
          </w:p>
        </w:tc>
      </w:tr>
      <w:tr w:rsidR="00205DDA" w:rsidRPr="007B177E" w14:paraId="00895424" w14:textId="77777777" w:rsidTr="007B17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FA800" w14:textId="3553F195" w:rsidR="00205DDA" w:rsidRPr="007B177E" w:rsidRDefault="00205DDA" w:rsidP="007B177E">
            <w:pPr>
              <w:spacing w:after="0" w:line="240" w:lineRule="auto"/>
              <w:rPr>
                <w:rFonts w:ascii="Times New Roman" w:eastAsia="Times New Roman" w:hAnsi="Times New Roman" w:cs="Times New Roman"/>
                <w:sz w:val="24"/>
                <w:szCs w:val="24"/>
                <w:lang w:eastAsia="en-IE"/>
              </w:rPr>
            </w:pPr>
            <w:r w:rsidRPr="007B177E">
              <w:rPr>
                <w:rFonts w:ascii="Source Serif Pro" w:eastAsia="Times New Roman" w:hAnsi="Source Serif Pro" w:cs="Times New Roman"/>
                <w:color w:val="000000"/>
                <w:lang w:eastAsia="en-IE"/>
              </w:rPr>
              <w:t>Final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D09B4" w14:textId="7CB23787" w:rsidR="00205DDA" w:rsidRPr="007B177E" w:rsidRDefault="00205DDA" w:rsidP="007B177E">
            <w:pPr>
              <w:spacing w:after="0" w:line="240" w:lineRule="auto"/>
              <w:rPr>
                <w:rFonts w:ascii="Times New Roman" w:eastAsia="Times New Roman" w:hAnsi="Times New Roman" w:cs="Times New Roman"/>
                <w:sz w:val="24"/>
                <w:szCs w:val="24"/>
                <w:lang w:eastAsia="en-IE"/>
              </w:rPr>
            </w:pPr>
            <w:r>
              <w:rPr>
                <w:rFonts w:ascii="Source Serif Pro" w:eastAsia="Times New Roman" w:hAnsi="Source Serif Pro" w:cs="Times New Roman"/>
                <w:color w:val="000000"/>
                <w:lang w:eastAsia="en-IE"/>
              </w:rPr>
              <w:t>4</w:t>
            </w:r>
            <w:r w:rsidRPr="007B177E">
              <w:rPr>
                <w:rFonts w:ascii="Source Serif Pro" w:eastAsia="Times New Roman" w:hAnsi="Source Serif Pro" w:cs="Times New Roman"/>
                <w:color w:val="000000"/>
                <w:lang w:eastAsia="en-IE"/>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AA784" w14:textId="4DEE1242" w:rsidR="00205DDA" w:rsidRPr="007B177E" w:rsidRDefault="00205DDA" w:rsidP="007B177E">
            <w:pPr>
              <w:numPr>
                <w:ilvl w:val="0"/>
                <w:numId w:val="10"/>
              </w:numPr>
              <w:spacing w:after="0" w:line="240" w:lineRule="auto"/>
              <w:ind w:left="360"/>
              <w:textAlignment w:val="baseline"/>
              <w:rPr>
                <w:rFonts w:ascii="Source Serif Pro" w:eastAsia="Times New Roman" w:hAnsi="Source Serif Pro" w:cs="Times New Roman"/>
                <w:color w:val="000000"/>
                <w:lang w:eastAsia="en-IE"/>
              </w:rPr>
            </w:pPr>
            <w:r w:rsidRPr="007B177E">
              <w:rPr>
                <w:rFonts w:ascii="Source Serif Pro" w:eastAsia="Times New Roman" w:hAnsi="Source Serif Pro" w:cs="Times New Roman"/>
                <w:color w:val="000000"/>
                <w:lang w:eastAsia="en-IE"/>
              </w:rPr>
              <w:t>All components must be submitted on time</w:t>
            </w:r>
          </w:p>
        </w:tc>
      </w:tr>
    </w:tbl>
    <w:p w14:paraId="4959CD2E" w14:textId="77777777" w:rsidR="007B177E" w:rsidRPr="007206CE" w:rsidRDefault="007B177E" w:rsidP="007206CE"/>
    <w:p w14:paraId="7186A967" w14:textId="77777777" w:rsidR="00EE121D" w:rsidRDefault="00EE121D" w:rsidP="00BE44F2">
      <w:pPr>
        <w:pStyle w:val="Heading2"/>
      </w:pPr>
      <w:r w:rsidRPr="00BE44F2">
        <w:t>Course Schedule</w:t>
      </w:r>
    </w:p>
    <w:p w14:paraId="4F1435FC" w14:textId="2250C8CA" w:rsidR="00BE44F2" w:rsidRDefault="00BE44F2" w:rsidP="00BE44F2">
      <w:r>
        <w:rPr>
          <w:noProof/>
        </w:rPr>
        <mc:AlternateContent>
          <mc:Choice Requires="wps">
            <w:drawing>
              <wp:anchor distT="45720" distB="45720" distL="114300" distR="114300" simplePos="0" relativeHeight="251672576" behindDoc="0" locked="0" layoutInCell="1" allowOverlap="1" wp14:anchorId="1033AA27" wp14:editId="6FD99570">
                <wp:simplePos x="0" y="0"/>
                <wp:positionH relativeFrom="margin">
                  <wp:align>left</wp:align>
                </wp:positionH>
                <wp:positionV relativeFrom="paragraph">
                  <wp:posOffset>332105</wp:posOffset>
                </wp:positionV>
                <wp:extent cx="5708650" cy="889000"/>
                <wp:effectExtent l="0" t="0" r="635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889000"/>
                        </a:xfrm>
                        <a:prstGeom prst="rect">
                          <a:avLst/>
                        </a:prstGeom>
                        <a:solidFill>
                          <a:schemeClr val="bg1">
                            <a:lumMod val="85000"/>
                          </a:schemeClr>
                        </a:solidFill>
                        <a:ln w="9525">
                          <a:noFill/>
                          <a:miter lim="800000"/>
                          <a:headEnd/>
                          <a:tailEnd/>
                        </a:ln>
                      </wps:spPr>
                      <wps:txbx>
                        <w:txbxContent>
                          <w:p w14:paraId="5EB8BB86" w14:textId="43440AFB" w:rsidR="00BE44F2" w:rsidRPr="008D5695" w:rsidRDefault="00992116" w:rsidP="0037204D">
                            <w:pPr>
                              <w:rPr>
                                <w:sz w:val="24"/>
                                <w:szCs w:val="24"/>
                              </w:rPr>
                            </w:pPr>
                            <w:r>
                              <w:rPr>
                                <w:sz w:val="24"/>
                                <w:szCs w:val="24"/>
                              </w:rPr>
                              <w:t>M</w:t>
                            </w:r>
                            <w:r w:rsidR="0037204D" w:rsidRPr="0037204D">
                              <w:rPr>
                                <w:sz w:val="24"/>
                                <w:szCs w:val="24"/>
                              </w:rPr>
                              <w:t>ake it easy for students to plan their work and meet course</w:t>
                            </w:r>
                            <w:r>
                              <w:rPr>
                                <w:sz w:val="24"/>
                                <w:szCs w:val="24"/>
                              </w:rPr>
                              <w:t xml:space="preserve"> </w:t>
                            </w:r>
                            <w:r w:rsidR="0037204D" w:rsidRPr="0037204D">
                              <w:rPr>
                                <w:sz w:val="24"/>
                                <w:szCs w:val="24"/>
                              </w:rPr>
                              <w:t>deadlines</w:t>
                            </w:r>
                            <w:r>
                              <w:rPr>
                                <w:sz w:val="24"/>
                                <w:szCs w:val="24"/>
                              </w:rPr>
                              <w:t>. Also include opportunities to solicit feedback and amplify student voice.</w:t>
                            </w:r>
                            <w:r w:rsidR="0037204D" w:rsidRPr="0037204D">
                              <w:rPr>
                                <w:sz w:val="24"/>
                                <w:szCs w:val="24"/>
                              </w:rPr>
                              <w:t xml:space="preserve"> </w:t>
                            </w:r>
                            <w:r w:rsidR="00D71269">
                              <w:rPr>
                                <w:sz w:val="24"/>
                                <w:szCs w:val="24"/>
                              </w:rPr>
                              <w:t xml:space="preserve">Tell students what they will be doing and they will be expected to do. This should be a clear </w:t>
                            </w:r>
                            <w:r w:rsidR="008D5695">
                              <w:rPr>
                                <w:sz w:val="24"/>
                                <w:szCs w:val="24"/>
                              </w:rPr>
                              <w:t xml:space="preserve">overview of the course that students will use on a weekly basis. </w:t>
                            </w:r>
                            <w:r w:rsidR="0037204D" w:rsidRPr="0037204D">
                              <w:rPr>
                                <w:sz w:val="24"/>
                                <w:szCs w:val="24"/>
                              </w:rPr>
                              <w:t>Sample language and table format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3AA27" id="Text Box 7" o:spid="_x0000_s1033" type="#_x0000_t202" style="position:absolute;margin-left:0;margin-top:26.15pt;width:449.5pt;height:70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" fillcolor="#d8d8d8 [2732]" stroked="f">
                <v:textbox>
                  <w:txbxContent>
                    <w:p w14:paraId="5EB8BB86" w14:textId="43440AFB" w:rsidR="00BE44F2" w:rsidRPr="008D5695" w:rsidRDefault="00992116" w:rsidP="0037204D">
                      <w:pPr>
                        <w:rPr>
                          <w:sz w:val="24"/>
                          <w:szCs w:val="24"/>
                        </w:rPr>
                      </w:pPr>
                      <w:r>
                        <w:rPr>
                          <w:sz w:val="24"/>
                          <w:szCs w:val="24"/>
                        </w:rPr>
                        <w:t>M</w:t>
                      </w:r>
                      <w:r w:rsidR="0037204D" w:rsidRPr="0037204D">
                        <w:rPr>
                          <w:sz w:val="24"/>
                          <w:szCs w:val="24"/>
                        </w:rPr>
                        <w:t>ake it easy for students to plan their work and meet course</w:t>
                      </w:r>
                      <w:r>
                        <w:rPr>
                          <w:sz w:val="24"/>
                          <w:szCs w:val="24"/>
                        </w:rPr>
                        <w:t xml:space="preserve"> </w:t>
                      </w:r>
                      <w:r w:rsidR="0037204D" w:rsidRPr="0037204D">
                        <w:rPr>
                          <w:sz w:val="24"/>
                          <w:szCs w:val="24"/>
                        </w:rPr>
                        <w:t>deadlines</w:t>
                      </w:r>
                      <w:r>
                        <w:rPr>
                          <w:sz w:val="24"/>
                          <w:szCs w:val="24"/>
                        </w:rPr>
                        <w:t>. Also include opportunities to solicit feedback and amplify student voice.</w:t>
                      </w:r>
                      <w:r w:rsidR="0037204D" w:rsidRPr="0037204D">
                        <w:rPr>
                          <w:sz w:val="24"/>
                          <w:szCs w:val="24"/>
                        </w:rPr>
                        <w:t xml:space="preserve"> </w:t>
                      </w:r>
                      <w:r w:rsidR="00D71269">
                        <w:rPr>
                          <w:sz w:val="24"/>
                          <w:szCs w:val="24"/>
                        </w:rPr>
                        <w:t xml:space="preserve">Tell students what they will be doing and they will be expected to do. This should be a clear </w:t>
                      </w:r>
                      <w:r w:rsidR="008D5695">
                        <w:rPr>
                          <w:sz w:val="24"/>
                          <w:szCs w:val="24"/>
                        </w:rPr>
                        <w:t xml:space="preserve">overview of the course that students will use on a weekly basis. </w:t>
                      </w:r>
                      <w:r w:rsidR="0037204D" w:rsidRPr="0037204D">
                        <w:rPr>
                          <w:sz w:val="24"/>
                          <w:szCs w:val="24"/>
                        </w:rPr>
                        <w:t>Sample language and table format below:</w:t>
                      </w:r>
                    </w:p>
                  </w:txbxContent>
                </v:textbox>
                <w10:wrap type="square" anchorx="margin"/>
              </v:shape>
            </w:pict>
          </mc:Fallback>
        </mc:AlternateContent>
      </w:r>
    </w:p>
    <w:p w14:paraId="15585F4A" w14:textId="77777777" w:rsidR="00EE121D" w:rsidRPr="00345599" w:rsidRDefault="00EE121D" w:rsidP="00EE121D">
      <w:pPr>
        <w:rPr>
          <w:rFonts w:cstheme="minorHAnsi"/>
        </w:rPr>
      </w:pPr>
    </w:p>
    <w:p w14:paraId="7A4C61E3" w14:textId="77777777" w:rsidR="00EE121D" w:rsidRPr="00345599" w:rsidRDefault="00EE121D" w:rsidP="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i/>
          <w:iCs/>
          <w:color w:val="000000"/>
        </w:rPr>
        <w:t>Subject to change</w:t>
      </w:r>
      <w:r w:rsidRPr="00345599">
        <w:rPr>
          <w:rFonts w:asciiTheme="minorHAnsi" w:hAnsiTheme="minorHAnsi" w:cstheme="minorHAnsi"/>
          <w:color w:val="000000"/>
        </w:rPr>
        <w:t>, based on student feedback and input!</w:t>
      </w:r>
    </w:p>
    <w:p w14:paraId="5F5430A8" w14:textId="77777777" w:rsidR="00EE121D" w:rsidRDefault="00EE121D" w:rsidP="00EE121D"/>
    <w:p w14:paraId="3BDB8C27" w14:textId="0C568F53" w:rsidR="00EE121D" w:rsidRDefault="00EE121D" w:rsidP="00EE121D">
      <w:pPr>
        <w:pStyle w:val="NormalWeb"/>
        <w:spacing w:before="0" w:beforeAutospacing="0" w:after="20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1161"/>
        <w:gridCol w:w="4687"/>
        <w:gridCol w:w="2071"/>
        <w:gridCol w:w="1087"/>
      </w:tblGrid>
      <w:tr w:rsidR="000C68FB" w:rsidRPr="00345599" w14:paraId="1D1F68C7" w14:textId="77777777" w:rsidTr="00EE121D">
        <w:trPr>
          <w:trHeight w:val="1210"/>
        </w:trPr>
        <w:tc>
          <w:tcPr>
            <w:tcW w:w="0" w:type="auto"/>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hideMark/>
          </w:tcPr>
          <w:p w14:paraId="709C75F4"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lastRenderedPageBreak/>
              <w:t>Week &amp; Topic</w:t>
            </w:r>
          </w:p>
        </w:tc>
        <w:tc>
          <w:tcPr>
            <w:tcW w:w="0" w:type="auto"/>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hideMark/>
          </w:tcPr>
          <w:p w14:paraId="3D65FDEA"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t>Assignments</w:t>
            </w:r>
            <w:r w:rsidRPr="00345599">
              <w:rPr>
                <w:rFonts w:asciiTheme="minorHAnsi" w:hAnsiTheme="minorHAnsi" w:cstheme="minorHAnsi"/>
                <w:color w:val="000000"/>
              </w:rPr>
              <w:t xml:space="preserve">, </w:t>
            </w:r>
            <w:r w:rsidRPr="00345599">
              <w:rPr>
                <w:rFonts w:asciiTheme="minorHAnsi" w:hAnsiTheme="minorHAnsi" w:cstheme="minorHAnsi"/>
                <w:b/>
                <w:bCs/>
                <w:color w:val="000000"/>
              </w:rPr>
              <w:t>Activities, &amp; Deadlines</w:t>
            </w:r>
          </w:p>
        </w:tc>
        <w:tc>
          <w:tcPr>
            <w:tcW w:w="0" w:type="auto"/>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hideMark/>
          </w:tcPr>
          <w:p w14:paraId="0CCABF9F"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t>Estimated Time to Complete</w:t>
            </w:r>
          </w:p>
        </w:tc>
        <w:tc>
          <w:tcPr>
            <w:tcW w:w="0" w:type="auto"/>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hideMark/>
          </w:tcPr>
          <w:p w14:paraId="5925E06C" w14:textId="63A6AD63"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t xml:space="preserve">Deadline </w:t>
            </w:r>
          </w:p>
        </w:tc>
      </w:tr>
      <w:tr w:rsidR="000C68FB" w:rsidRPr="00345599" w14:paraId="00EB23F9" w14:textId="77777777" w:rsidTr="00EE121D">
        <w:trPr>
          <w:trHeight w:val="1210"/>
        </w:trPr>
        <w:tc>
          <w:tcPr>
            <w:tcW w:w="0" w:type="auto"/>
            <w:tcBorders>
              <w:top w:val="single" w:sz="8" w:space="0" w:color="70AD47"/>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59035017"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t>Week 1:</w:t>
            </w:r>
          </w:p>
        </w:tc>
        <w:tc>
          <w:tcPr>
            <w:tcW w:w="0" w:type="auto"/>
            <w:tcBorders>
              <w:top w:val="single" w:sz="8" w:space="0" w:color="70AD47"/>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1AF00E9E" w14:textId="77777777" w:rsidR="00DB2FFB" w:rsidRDefault="00EE121D">
            <w:pPr>
              <w:pStyle w:val="NormalWeb"/>
              <w:spacing w:before="0" w:beforeAutospacing="0" w:after="0" w:afterAutospacing="0"/>
              <w:rPr>
                <w:rFonts w:asciiTheme="minorHAnsi" w:hAnsiTheme="minorHAnsi" w:cstheme="minorHAnsi"/>
                <w:color w:val="000000"/>
              </w:rPr>
            </w:pPr>
            <w:r w:rsidRPr="00345599">
              <w:rPr>
                <w:rFonts w:asciiTheme="minorHAnsi" w:hAnsiTheme="minorHAnsi" w:cstheme="minorHAnsi"/>
                <w:color w:val="000000"/>
              </w:rPr>
              <w:t> </w:t>
            </w:r>
          </w:p>
          <w:p w14:paraId="5A61F317" w14:textId="49F8D0BF" w:rsidR="00DB2FFB" w:rsidRDefault="00DB2FFB">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In class: </w:t>
            </w:r>
            <w:hyperlink r:id="rId9" w:history="1">
              <w:r w:rsidRPr="00DB2FFB">
                <w:rPr>
                  <w:rStyle w:val="Hyperlink"/>
                  <w:rFonts w:asciiTheme="minorHAnsi" w:hAnsiTheme="minorHAnsi" w:cstheme="minorHAnsi"/>
                </w:rPr>
                <w:t>Get to know you survey</w:t>
              </w:r>
            </w:hyperlink>
          </w:p>
          <w:p w14:paraId="6FECF2F4" w14:textId="77777777" w:rsidR="00DB2FFB" w:rsidRDefault="00DB2FFB">
            <w:pPr>
              <w:pStyle w:val="NormalWeb"/>
              <w:spacing w:before="0" w:beforeAutospacing="0" w:after="0" w:afterAutospacing="0"/>
              <w:rPr>
                <w:rFonts w:asciiTheme="minorHAnsi" w:hAnsiTheme="minorHAnsi" w:cstheme="minorHAnsi"/>
                <w:color w:val="000000"/>
              </w:rPr>
            </w:pPr>
          </w:p>
          <w:p w14:paraId="6F246C3A" w14:textId="7AB79570" w:rsidR="00EE121D" w:rsidRPr="00DB2FFB" w:rsidRDefault="00DB2FFB">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Reading:</w:t>
            </w:r>
          </w:p>
        </w:tc>
        <w:tc>
          <w:tcPr>
            <w:tcW w:w="0" w:type="auto"/>
            <w:tcBorders>
              <w:top w:val="single" w:sz="8" w:space="0" w:color="70AD47"/>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6358E029"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c>
          <w:tcPr>
            <w:tcW w:w="0" w:type="auto"/>
            <w:tcBorders>
              <w:top w:val="single" w:sz="8" w:space="0" w:color="70AD47"/>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639C5EBB"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r>
      <w:tr w:rsidR="000C68FB" w:rsidRPr="00345599" w14:paraId="62D251E0" w14:textId="77777777" w:rsidTr="00EE121D">
        <w:trPr>
          <w:trHeight w:val="1210"/>
        </w:trPr>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57CFBA7B"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t>Week 2:</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5731F546"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329B55A6"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0C318545"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r>
      <w:tr w:rsidR="000C68FB" w:rsidRPr="00345599" w14:paraId="5D4711C2" w14:textId="77777777" w:rsidTr="00EE121D">
        <w:trPr>
          <w:trHeight w:val="1210"/>
        </w:trPr>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399BE5DA"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t>Week 3:</w:t>
            </w:r>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2CCDB01E" w14:textId="4449DF78" w:rsidR="00EE121D" w:rsidRPr="00345599" w:rsidRDefault="00DB2FF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Project due - </w:t>
            </w:r>
            <w:hyperlink r:id="rId10" w:history="1">
              <w:r w:rsidRPr="00DB2FFB">
                <w:rPr>
                  <w:rStyle w:val="Hyperlink"/>
                  <w:rFonts w:asciiTheme="minorHAnsi" w:hAnsiTheme="minorHAnsi" w:cstheme="minorHAnsi"/>
                </w:rPr>
                <w:t>submit here</w:t>
              </w:r>
            </w:hyperlink>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69EA3328" w14:textId="73ACD6ED" w:rsidR="00EE121D" w:rsidRPr="00345599" w:rsidRDefault="00EE121D">
            <w:pPr>
              <w:pStyle w:val="NormalWeb"/>
              <w:spacing w:before="0" w:beforeAutospacing="0" w:after="0" w:afterAutospacing="0"/>
              <w:rPr>
                <w:rFonts w:asciiTheme="minorHAnsi" w:hAnsiTheme="minorHAnsi" w:cstheme="minorHAnsi"/>
              </w:rPr>
            </w:pPr>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58B97194" w14:textId="49474DF7" w:rsidR="00EE121D" w:rsidRPr="00345599" w:rsidRDefault="00EE121D">
            <w:pPr>
              <w:pStyle w:val="NormalWeb"/>
              <w:spacing w:before="0" w:beforeAutospacing="0" w:after="0" w:afterAutospacing="0"/>
              <w:rPr>
                <w:rFonts w:asciiTheme="minorHAnsi" w:hAnsiTheme="minorHAnsi" w:cstheme="minorHAnsi"/>
              </w:rPr>
            </w:pPr>
          </w:p>
        </w:tc>
      </w:tr>
      <w:tr w:rsidR="000C68FB" w:rsidRPr="00345599" w14:paraId="0877EE22" w14:textId="77777777" w:rsidTr="00EE121D">
        <w:trPr>
          <w:trHeight w:val="1210"/>
        </w:trPr>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0A8114E6"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t>Week 4:</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150B71BB" w14:textId="5AF051DD"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hyperlink r:id="rId11" w:history="1">
              <w:r w:rsidR="000C68FB" w:rsidRPr="000C68FB">
                <w:rPr>
                  <w:rStyle w:val="Hyperlink"/>
                  <w:rFonts w:asciiTheme="minorHAnsi" w:hAnsiTheme="minorHAnsi" w:cstheme="minorHAnsi"/>
                </w:rPr>
                <w:t>Mid-semester survey</w:t>
              </w:r>
            </w:hyperlink>
            <w:r w:rsidR="000C68FB">
              <w:rPr>
                <w:rFonts w:asciiTheme="minorHAnsi" w:hAnsiTheme="minorHAnsi" w:cstheme="minorHAnsi"/>
                <w:color w:val="000000"/>
              </w:rPr>
              <w:t xml:space="preserve"> – what need to be addressed or changed about this course?</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7316D2EB"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4DA68638"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r>
      <w:tr w:rsidR="000C68FB" w:rsidRPr="00345599" w14:paraId="056F55FA" w14:textId="77777777" w:rsidTr="00EE121D">
        <w:trPr>
          <w:trHeight w:val="1210"/>
        </w:trPr>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7BF75561"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t>Week 5:</w:t>
            </w:r>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5A9371EF" w14:textId="154B7A11" w:rsidR="00EE121D" w:rsidRPr="00345599" w:rsidRDefault="00EE121D">
            <w:pPr>
              <w:pStyle w:val="NormalWeb"/>
              <w:spacing w:before="0" w:beforeAutospacing="0" w:after="0" w:afterAutospacing="0"/>
              <w:rPr>
                <w:rFonts w:asciiTheme="minorHAnsi" w:hAnsiTheme="minorHAnsi" w:cstheme="minorHAnsi"/>
              </w:rPr>
            </w:pPr>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6586B5DD"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7BFBC988"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r>
      <w:tr w:rsidR="000C68FB" w:rsidRPr="00345599" w14:paraId="4CD355B7" w14:textId="77777777" w:rsidTr="00EE121D">
        <w:trPr>
          <w:trHeight w:val="1210"/>
        </w:trPr>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1B421D22"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t>Week 6:</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52645580" w14:textId="77777777" w:rsidR="00EE121D" w:rsidRPr="00345599" w:rsidRDefault="00EE121D">
            <w:pPr>
              <w:rPr>
                <w:rFonts w:cstheme="minorHAnsi"/>
              </w:rPr>
            </w:pP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6E30F985"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67E16457"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r>
      <w:tr w:rsidR="000C68FB" w:rsidRPr="00345599" w14:paraId="7C7B97BE" w14:textId="77777777" w:rsidTr="00EE121D">
        <w:trPr>
          <w:trHeight w:val="1210"/>
        </w:trPr>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628C2DD6"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t>Week 7:</w:t>
            </w:r>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36C75B36" w14:textId="0B968A2A" w:rsidR="00EE121D" w:rsidRPr="00345599" w:rsidRDefault="00EE121D">
            <w:pPr>
              <w:pStyle w:val="NormalWeb"/>
              <w:spacing w:before="0" w:beforeAutospacing="0" w:after="0" w:afterAutospacing="0"/>
              <w:rPr>
                <w:rFonts w:asciiTheme="minorHAnsi" w:hAnsiTheme="minorHAnsi" w:cstheme="minorHAnsi"/>
              </w:rPr>
            </w:pPr>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1902F2BF"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212751D8"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r>
      <w:tr w:rsidR="000C68FB" w:rsidRPr="00345599" w14:paraId="26EB055B" w14:textId="77777777" w:rsidTr="00EE121D">
        <w:trPr>
          <w:trHeight w:val="1650"/>
        </w:trPr>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2C7950C8"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t>Week 8:</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451CCCC4" w14:textId="36992B0F" w:rsidR="00EE121D" w:rsidRPr="00345599" w:rsidRDefault="00EE121D">
            <w:pPr>
              <w:pStyle w:val="NormalWeb"/>
              <w:spacing w:before="0" w:beforeAutospacing="0" w:after="0" w:afterAutospacing="0"/>
              <w:rPr>
                <w:rFonts w:asciiTheme="minorHAnsi" w:hAnsiTheme="minorHAnsi" w:cstheme="minorHAnsi"/>
              </w:rPr>
            </w:pP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7CE8594F" w14:textId="11494520" w:rsidR="00EE121D" w:rsidRPr="00345599" w:rsidRDefault="00EE121D">
            <w:pPr>
              <w:pStyle w:val="NormalWeb"/>
              <w:spacing w:before="0" w:beforeAutospacing="0" w:after="0" w:afterAutospacing="0"/>
              <w:rPr>
                <w:rFonts w:asciiTheme="minorHAnsi" w:hAnsiTheme="minorHAnsi" w:cstheme="minorHAnsi"/>
              </w:rPr>
            </w:pP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78B7314B" w14:textId="74A91304" w:rsidR="00EE121D" w:rsidRPr="00345599" w:rsidRDefault="00EE121D">
            <w:pPr>
              <w:pStyle w:val="NormalWeb"/>
              <w:spacing w:before="0" w:beforeAutospacing="0" w:after="0" w:afterAutospacing="0"/>
              <w:rPr>
                <w:rFonts w:asciiTheme="minorHAnsi" w:hAnsiTheme="minorHAnsi" w:cstheme="minorHAnsi"/>
              </w:rPr>
            </w:pPr>
          </w:p>
        </w:tc>
      </w:tr>
      <w:tr w:rsidR="000C68FB" w:rsidRPr="00345599" w14:paraId="19422734" w14:textId="77777777" w:rsidTr="00EE121D">
        <w:trPr>
          <w:trHeight w:val="1210"/>
        </w:trPr>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21393852"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lastRenderedPageBreak/>
              <w:t>Week 9:</w:t>
            </w:r>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2B326779" w14:textId="7D2604F5" w:rsidR="00EE121D" w:rsidRPr="00345599" w:rsidRDefault="00EE121D">
            <w:pPr>
              <w:pStyle w:val="NormalWeb"/>
              <w:spacing w:before="0" w:beforeAutospacing="0" w:after="0" w:afterAutospacing="0"/>
              <w:rPr>
                <w:rFonts w:asciiTheme="minorHAnsi" w:hAnsiTheme="minorHAnsi" w:cstheme="minorHAnsi"/>
              </w:rPr>
            </w:pPr>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47B863F3"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14:paraId="07DF36B3"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r>
      <w:tr w:rsidR="000C68FB" w:rsidRPr="00345599" w14:paraId="1175E511" w14:textId="77777777" w:rsidTr="00EE121D">
        <w:trPr>
          <w:trHeight w:val="1210"/>
        </w:trPr>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19E6B5E2"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b/>
                <w:bCs/>
                <w:color w:val="000000"/>
              </w:rPr>
              <w:t>Week 10:</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42DC5739"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1A0B016C"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14:paraId="33424C4D" w14:textId="77777777" w:rsidR="00EE121D" w:rsidRPr="00345599" w:rsidRDefault="00EE121D">
            <w:pPr>
              <w:pStyle w:val="NormalWeb"/>
              <w:spacing w:before="0" w:beforeAutospacing="0" w:after="0" w:afterAutospacing="0"/>
              <w:rPr>
                <w:rFonts w:asciiTheme="minorHAnsi" w:hAnsiTheme="minorHAnsi" w:cstheme="minorHAnsi"/>
              </w:rPr>
            </w:pPr>
            <w:r w:rsidRPr="00345599">
              <w:rPr>
                <w:rFonts w:asciiTheme="minorHAnsi" w:hAnsiTheme="minorHAnsi" w:cstheme="minorHAnsi"/>
                <w:color w:val="000000"/>
              </w:rPr>
              <w:t> </w:t>
            </w:r>
          </w:p>
        </w:tc>
      </w:tr>
    </w:tbl>
    <w:p w14:paraId="6C0453E6" w14:textId="77777777" w:rsidR="007206CE" w:rsidRDefault="007206CE" w:rsidP="007206CE">
      <w:pPr>
        <w:rPr>
          <w:rFonts w:cstheme="minorHAnsi"/>
        </w:rPr>
      </w:pPr>
    </w:p>
    <w:p w14:paraId="19F6505A" w14:textId="0A2CD939" w:rsidR="004D0B01" w:rsidRPr="004D0B01" w:rsidRDefault="00907AA6" w:rsidP="004D0B01">
      <w:pPr>
        <w:pStyle w:val="Heading2"/>
      </w:pPr>
      <w:r>
        <w:rPr>
          <w:noProof/>
        </w:rPr>
        <mc:AlternateContent>
          <mc:Choice Requires="wps">
            <w:drawing>
              <wp:anchor distT="45720" distB="45720" distL="114300" distR="114300" simplePos="0" relativeHeight="251678720" behindDoc="0" locked="0" layoutInCell="1" allowOverlap="1" wp14:anchorId="501455B2" wp14:editId="543D7354">
                <wp:simplePos x="0" y="0"/>
                <wp:positionH relativeFrom="margin">
                  <wp:align>left</wp:align>
                </wp:positionH>
                <wp:positionV relativeFrom="paragraph">
                  <wp:posOffset>328930</wp:posOffset>
                </wp:positionV>
                <wp:extent cx="5708650" cy="514350"/>
                <wp:effectExtent l="0" t="0" r="635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14350"/>
                        </a:xfrm>
                        <a:prstGeom prst="rect">
                          <a:avLst/>
                        </a:prstGeom>
                        <a:solidFill>
                          <a:schemeClr val="bg1">
                            <a:lumMod val="85000"/>
                          </a:schemeClr>
                        </a:solidFill>
                        <a:ln w="9525">
                          <a:noFill/>
                          <a:miter lim="800000"/>
                          <a:headEnd/>
                          <a:tailEnd/>
                        </a:ln>
                      </wps:spPr>
                      <wps:txbx>
                        <w:txbxContent>
                          <w:p w14:paraId="1096AFC8" w14:textId="2C1687CD" w:rsidR="004D0B01" w:rsidRPr="004D0B01" w:rsidRDefault="004D0B01" w:rsidP="004D0B01">
                            <w:r w:rsidRPr="004D0B01">
                              <w:t xml:space="preserve">In-person, blended, online. Indicate how much time will be spent in what method. </w:t>
                            </w:r>
                            <w:r w:rsidR="00907AA6">
                              <w:t>Emphasize flexibility and multiple options for interaction.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455B2" id="Text Box 10" o:spid="_x0000_s1034" type="#_x0000_t202" style="position:absolute;margin-left:0;margin-top:25.9pt;width:449.5pt;height:40.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" fillcolor="#d8d8d8 [2732]" stroked="f">
                <v:textbox>
                  <w:txbxContent>
                    <w:p w14:paraId="1096AFC8" w14:textId="2C1687CD" w:rsidR="004D0B01" w:rsidRPr="004D0B01" w:rsidRDefault="004D0B01" w:rsidP="004D0B01">
                      <w:r w:rsidRPr="004D0B01">
                        <w:t xml:space="preserve">In-person, blended, online. Indicate how much time will be spent in what method. </w:t>
                      </w:r>
                      <w:r w:rsidR="00907AA6">
                        <w:t>Emphasize flexibility and multiple options for interaction.</w:t>
                      </w:r>
                    </w:p>
                  </w:txbxContent>
                </v:textbox>
                <w10:wrap type="square" anchorx="margin"/>
              </v:shape>
            </w:pict>
          </mc:Fallback>
        </mc:AlternateContent>
      </w:r>
      <w:r w:rsidR="004D0B01">
        <w:t>Course Delivery</w:t>
      </w:r>
    </w:p>
    <w:p w14:paraId="6085A5FE" w14:textId="77777777" w:rsidR="004D0B01" w:rsidRDefault="004D0B01" w:rsidP="007206CE">
      <w:pPr>
        <w:rPr>
          <w:rFonts w:cstheme="minorHAnsi"/>
        </w:rPr>
      </w:pPr>
    </w:p>
    <w:p w14:paraId="380F5C09" w14:textId="1D45ED5C" w:rsidR="004D0B01" w:rsidRDefault="00907AA6" w:rsidP="00907AA6">
      <w:pPr>
        <w:pStyle w:val="Heading3"/>
      </w:pPr>
      <w:r>
        <w:t>What you will do each week:</w:t>
      </w:r>
    </w:p>
    <w:p w14:paraId="20DD7C27" w14:textId="77777777" w:rsidR="00907AA6" w:rsidRDefault="00907AA6" w:rsidP="00907AA6">
      <w:pPr>
        <w:pStyle w:val="ListParagraph"/>
        <w:numPr>
          <w:ilvl w:val="0"/>
          <w:numId w:val="16"/>
        </w:numPr>
        <w:rPr>
          <w:sz w:val="24"/>
          <w:szCs w:val="24"/>
        </w:rPr>
      </w:pPr>
      <w:r>
        <w:rPr>
          <w:sz w:val="24"/>
          <w:szCs w:val="24"/>
        </w:rPr>
        <w:t>Watch a short, recorded lecture and read or listen to assigned media</w:t>
      </w:r>
    </w:p>
    <w:p w14:paraId="6BF0A880" w14:textId="77777777" w:rsidR="00907AA6" w:rsidRDefault="00907AA6" w:rsidP="00907AA6">
      <w:pPr>
        <w:pStyle w:val="ListParagraph"/>
        <w:numPr>
          <w:ilvl w:val="1"/>
          <w:numId w:val="16"/>
        </w:numPr>
        <w:rPr>
          <w:sz w:val="24"/>
          <w:szCs w:val="24"/>
        </w:rPr>
      </w:pPr>
      <w:r>
        <w:rPr>
          <w:sz w:val="24"/>
          <w:szCs w:val="24"/>
        </w:rPr>
        <w:t>Overall, this should take no longer than two hours</w:t>
      </w:r>
    </w:p>
    <w:p w14:paraId="0A7D2985" w14:textId="77777777" w:rsidR="00907AA6" w:rsidRPr="00965A3D" w:rsidRDefault="00907AA6" w:rsidP="00907AA6">
      <w:pPr>
        <w:pStyle w:val="ListParagraph"/>
        <w:numPr>
          <w:ilvl w:val="0"/>
          <w:numId w:val="16"/>
        </w:numPr>
        <w:rPr>
          <w:sz w:val="24"/>
          <w:szCs w:val="24"/>
        </w:rPr>
      </w:pPr>
      <w:r>
        <w:rPr>
          <w:sz w:val="24"/>
          <w:szCs w:val="24"/>
        </w:rPr>
        <w:t>Collaborate with your peers online</w:t>
      </w:r>
      <w:r w:rsidRPr="00965A3D">
        <w:rPr>
          <w:sz w:val="24"/>
          <w:szCs w:val="24"/>
        </w:rPr>
        <w:t>.</w:t>
      </w:r>
    </w:p>
    <w:p w14:paraId="7EAE7FE5" w14:textId="77777777" w:rsidR="00907AA6" w:rsidRDefault="00907AA6" w:rsidP="00907AA6">
      <w:pPr>
        <w:pStyle w:val="ListParagraph"/>
        <w:numPr>
          <w:ilvl w:val="1"/>
          <w:numId w:val="16"/>
        </w:numPr>
        <w:rPr>
          <w:sz w:val="24"/>
          <w:szCs w:val="24"/>
        </w:rPr>
      </w:pPr>
      <w:r w:rsidRPr="00965A3D">
        <w:rPr>
          <w:sz w:val="24"/>
          <w:szCs w:val="24"/>
        </w:rPr>
        <w:t>Co-creation of notes and study materials</w:t>
      </w:r>
      <w:r>
        <w:rPr>
          <w:sz w:val="24"/>
          <w:szCs w:val="24"/>
        </w:rPr>
        <w:t xml:space="preserve">. </w:t>
      </w:r>
      <w:r w:rsidRPr="0093306C">
        <w:rPr>
          <w:sz w:val="24"/>
          <w:szCs w:val="24"/>
        </w:rPr>
        <w:t xml:space="preserve">For each lecture, a collaborative document will be created. This will be a </w:t>
      </w:r>
      <w:r w:rsidRPr="0093306C">
        <w:rPr>
          <w:b/>
          <w:bCs/>
          <w:sz w:val="24"/>
          <w:szCs w:val="24"/>
          <w:u w:val="single"/>
        </w:rPr>
        <w:t>shared space for learning</w:t>
      </w:r>
      <w:r w:rsidRPr="0093306C">
        <w:rPr>
          <w:sz w:val="24"/>
          <w:szCs w:val="24"/>
        </w:rPr>
        <w:t>. Each student will be able to add to it and share their interpretation of important items.</w:t>
      </w:r>
    </w:p>
    <w:p w14:paraId="076D7752" w14:textId="77777777" w:rsidR="00907AA6" w:rsidRDefault="00907AA6" w:rsidP="00907AA6">
      <w:pPr>
        <w:pStyle w:val="ListParagraph"/>
        <w:numPr>
          <w:ilvl w:val="1"/>
          <w:numId w:val="16"/>
        </w:numPr>
        <w:rPr>
          <w:sz w:val="24"/>
          <w:szCs w:val="24"/>
        </w:rPr>
      </w:pPr>
      <w:r>
        <w:rPr>
          <w:sz w:val="24"/>
          <w:szCs w:val="24"/>
        </w:rPr>
        <w:t xml:space="preserve">Add to weekly </w:t>
      </w:r>
      <w:hyperlink r:id="rId12" w:history="1">
        <w:r w:rsidRPr="00F13BB7">
          <w:rPr>
            <w:rStyle w:val="Hyperlink"/>
            <w:sz w:val="24"/>
            <w:szCs w:val="24"/>
          </w:rPr>
          <w:t>Padlet</w:t>
        </w:r>
      </w:hyperlink>
      <w:r>
        <w:rPr>
          <w:sz w:val="24"/>
          <w:szCs w:val="24"/>
        </w:rPr>
        <w:t xml:space="preserve"> discussion with a comment or upload.</w:t>
      </w:r>
    </w:p>
    <w:p w14:paraId="0D873379" w14:textId="77777777" w:rsidR="00907AA6" w:rsidRDefault="00907AA6" w:rsidP="00907AA6">
      <w:pPr>
        <w:pStyle w:val="ListParagraph"/>
        <w:numPr>
          <w:ilvl w:val="1"/>
          <w:numId w:val="16"/>
        </w:numPr>
        <w:rPr>
          <w:sz w:val="24"/>
          <w:szCs w:val="24"/>
        </w:rPr>
      </w:pPr>
      <w:r>
        <w:rPr>
          <w:sz w:val="24"/>
          <w:szCs w:val="24"/>
        </w:rPr>
        <w:t xml:space="preserve">Use the </w:t>
      </w:r>
      <w:hyperlink r:id="rId13" w:history="1">
        <w:r w:rsidRPr="00F13BB7">
          <w:rPr>
            <w:rStyle w:val="Hyperlink"/>
            <w:sz w:val="24"/>
            <w:szCs w:val="24"/>
          </w:rPr>
          <w:t>Hypothesis App</w:t>
        </w:r>
      </w:hyperlink>
      <w:r>
        <w:rPr>
          <w:sz w:val="24"/>
          <w:szCs w:val="24"/>
        </w:rPr>
        <w:t xml:space="preserve"> to annotate readings as a class. </w:t>
      </w:r>
    </w:p>
    <w:p w14:paraId="16CE62A8" w14:textId="77777777" w:rsidR="00907AA6" w:rsidRDefault="00907AA6" w:rsidP="00907AA6">
      <w:pPr>
        <w:pStyle w:val="ListParagraph"/>
        <w:numPr>
          <w:ilvl w:val="0"/>
          <w:numId w:val="16"/>
        </w:numPr>
        <w:rPr>
          <w:sz w:val="24"/>
          <w:szCs w:val="24"/>
        </w:rPr>
      </w:pPr>
      <w:r>
        <w:rPr>
          <w:sz w:val="24"/>
          <w:szCs w:val="24"/>
        </w:rPr>
        <w:t>Attend class – collaborate in person</w:t>
      </w:r>
    </w:p>
    <w:p w14:paraId="06AB7544" w14:textId="77777777" w:rsidR="00907AA6" w:rsidRDefault="00907AA6" w:rsidP="00907AA6">
      <w:pPr>
        <w:pStyle w:val="ListParagraph"/>
        <w:numPr>
          <w:ilvl w:val="1"/>
          <w:numId w:val="16"/>
        </w:numPr>
        <w:rPr>
          <w:sz w:val="24"/>
          <w:szCs w:val="24"/>
        </w:rPr>
      </w:pPr>
      <w:r>
        <w:rPr>
          <w:sz w:val="24"/>
          <w:szCs w:val="24"/>
        </w:rPr>
        <w:t>I want you in class! It is the best time for practicing, collaborating, and receiving feedback from myself and peers.</w:t>
      </w:r>
    </w:p>
    <w:p w14:paraId="7ABE67F3" w14:textId="77777777" w:rsidR="00907AA6" w:rsidRDefault="00907AA6" w:rsidP="00907AA6">
      <w:pPr>
        <w:pStyle w:val="ListParagraph"/>
        <w:numPr>
          <w:ilvl w:val="1"/>
          <w:numId w:val="16"/>
        </w:numPr>
        <w:rPr>
          <w:sz w:val="24"/>
          <w:szCs w:val="24"/>
        </w:rPr>
      </w:pPr>
      <w:r>
        <w:rPr>
          <w:sz w:val="24"/>
          <w:szCs w:val="24"/>
        </w:rPr>
        <w:t>Classes will be designed to be active, relevant, and productive</w:t>
      </w:r>
    </w:p>
    <w:p w14:paraId="75A6C298" w14:textId="77777777" w:rsidR="00907AA6" w:rsidRDefault="00907AA6" w:rsidP="00907AA6">
      <w:pPr>
        <w:pStyle w:val="ListParagraph"/>
        <w:numPr>
          <w:ilvl w:val="1"/>
          <w:numId w:val="16"/>
        </w:numPr>
        <w:rPr>
          <w:sz w:val="24"/>
          <w:szCs w:val="24"/>
        </w:rPr>
      </w:pPr>
      <w:r>
        <w:rPr>
          <w:sz w:val="24"/>
          <w:szCs w:val="24"/>
        </w:rPr>
        <w:t xml:space="preserve">This will also be a time to produce evidence and artefacts for your portfolio. You will be assigned a peer group to work with throughout the term. </w:t>
      </w:r>
    </w:p>
    <w:p w14:paraId="19844206" w14:textId="77777777" w:rsidR="00907AA6" w:rsidRDefault="00907AA6" w:rsidP="00907AA6">
      <w:pPr>
        <w:pStyle w:val="ListParagraph"/>
        <w:numPr>
          <w:ilvl w:val="1"/>
          <w:numId w:val="16"/>
        </w:numPr>
        <w:rPr>
          <w:sz w:val="24"/>
          <w:szCs w:val="24"/>
        </w:rPr>
      </w:pPr>
      <w:r w:rsidRPr="00D9172F">
        <w:rPr>
          <w:b/>
          <w:bCs/>
          <w:sz w:val="24"/>
          <w:szCs w:val="24"/>
          <w:u w:val="single"/>
        </w:rPr>
        <w:t>If you cannot attend class</w:t>
      </w:r>
      <w:r>
        <w:rPr>
          <w:sz w:val="24"/>
          <w:szCs w:val="24"/>
        </w:rPr>
        <w:t>, just let me know. I understand that things happen, and you will not be penalised for missing class. However, the more you attend, the more you will learn and our class will be a better place for it.</w:t>
      </w:r>
    </w:p>
    <w:p w14:paraId="01E59CF3" w14:textId="77777777" w:rsidR="00907AA6" w:rsidRDefault="00907AA6" w:rsidP="00907AA6">
      <w:pPr>
        <w:pStyle w:val="ListParagraph"/>
        <w:numPr>
          <w:ilvl w:val="0"/>
          <w:numId w:val="16"/>
        </w:numPr>
        <w:rPr>
          <w:sz w:val="24"/>
          <w:szCs w:val="24"/>
        </w:rPr>
      </w:pPr>
      <w:r>
        <w:rPr>
          <w:sz w:val="24"/>
          <w:szCs w:val="24"/>
        </w:rPr>
        <w:t>Add to your portfolio</w:t>
      </w:r>
    </w:p>
    <w:p w14:paraId="60C2D5AA" w14:textId="77777777" w:rsidR="00907AA6" w:rsidRPr="00965A3D" w:rsidRDefault="00907AA6" w:rsidP="00907AA6">
      <w:pPr>
        <w:pStyle w:val="ListParagraph"/>
        <w:numPr>
          <w:ilvl w:val="1"/>
          <w:numId w:val="16"/>
        </w:numPr>
        <w:rPr>
          <w:sz w:val="24"/>
          <w:szCs w:val="24"/>
        </w:rPr>
      </w:pPr>
      <w:r w:rsidRPr="00631369">
        <w:rPr>
          <w:b/>
          <w:bCs/>
          <w:sz w:val="24"/>
          <w:szCs w:val="24"/>
          <w:u w:val="single"/>
        </w:rPr>
        <w:t>Assessments will be a continuous process</w:t>
      </w:r>
      <w:r w:rsidRPr="00965A3D">
        <w:rPr>
          <w:sz w:val="24"/>
          <w:szCs w:val="24"/>
        </w:rPr>
        <w:t xml:space="preserve"> with you, the student, in the centre</w:t>
      </w:r>
    </w:p>
    <w:p w14:paraId="2D8BCE3A" w14:textId="77777777" w:rsidR="00907AA6" w:rsidRPr="00965A3D" w:rsidRDefault="00907AA6" w:rsidP="00907AA6">
      <w:pPr>
        <w:pStyle w:val="ListParagraph"/>
        <w:numPr>
          <w:ilvl w:val="1"/>
          <w:numId w:val="16"/>
        </w:numPr>
        <w:rPr>
          <w:sz w:val="24"/>
          <w:szCs w:val="24"/>
        </w:rPr>
      </w:pPr>
      <w:r w:rsidRPr="00965A3D">
        <w:rPr>
          <w:sz w:val="24"/>
          <w:szCs w:val="24"/>
        </w:rPr>
        <w:t xml:space="preserve">A personalized portfolio will be created throughout the term. All assignments, notes, and artifacts should be compiled here. </w:t>
      </w:r>
    </w:p>
    <w:p w14:paraId="67734E06" w14:textId="77777777" w:rsidR="00907AA6" w:rsidRDefault="00907AA6" w:rsidP="00907AA6">
      <w:pPr>
        <w:pStyle w:val="ListParagraph"/>
        <w:numPr>
          <w:ilvl w:val="1"/>
          <w:numId w:val="16"/>
        </w:numPr>
        <w:rPr>
          <w:sz w:val="24"/>
          <w:szCs w:val="24"/>
        </w:rPr>
      </w:pPr>
      <w:r w:rsidRPr="00965A3D">
        <w:rPr>
          <w:sz w:val="24"/>
          <w:szCs w:val="24"/>
        </w:rPr>
        <w:t xml:space="preserve">This will act as a documentation of your goals and skills as a student in the pursuit of a profession in business. </w:t>
      </w:r>
    </w:p>
    <w:p w14:paraId="4D853CE8" w14:textId="77777777" w:rsidR="00907AA6" w:rsidRDefault="00907AA6" w:rsidP="00907AA6">
      <w:pPr>
        <w:pStyle w:val="ListParagraph"/>
        <w:numPr>
          <w:ilvl w:val="1"/>
          <w:numId w:val="16"/>
        </w:numPr>
        <w:rPr>
          <w:sz w:val="24"/>
          <w:szCs w:val="24"/>
        </w:rPr>
      </w:pPr>
      <w:r>
        <w:rPr>
          <w:sz w:val="24"/>
          <w:szCs w:val="24"/>
        </w:rPr>
        <w:t>More info below:</w:t>
      </w:r>
    </w:p>
    <w:p w14:paraId="51F0E066" w14:textId="77777777" w:rsidR="00907AA6" w:rsidRDefault="00907AA6" w:rsidP="007206CE">
      <w:pPr>
        <w:rPr>
          <w:rFonts w:cstheme="minorHAnsi"/>
        </w:rPr>
      </w:pPr>
    </w:p>
    <w:p w14:paraId="7E617EFE" w14:textId="77777777" w:rsidR="00F309D7" w:rsidRDefault="00F309D7" w:rsidP="00F309D7">
      <w:pPr>
        <w:pStyle w:val="Heading2"/>
      </w:pPr>
      <w:r w:rsidRPr="00F309D7">
        <w:t>Course Policies</w:t>
      </w:r>
    </w:p>
    <w:p w14:paraId="23FE9502" w14:textId="551689C9" w:rsidR="00F309D7" w:rsidRPr="00F309D7" w:rsidRDefault="00F309D7" w:rsidP="00F309D7">
      <w:r>
        <w:rPr>
          <w:noProof/>
        </w:rPr>
        <mc:AlternateContent>
          <mc:Choice Requires="wps">
            <w:drawing>
              <wp:anchor distT="45720" distB="45720" distL="114300" distR="114300" simplePos="0" relativeHeight="251674624" behindDoc="0" locked="0" layoutInCell="1" allowOverlap="1" wp14:anchorId="5CB0B431" wp14:editId="3B88F53C">
                <wp:simplePos x="0" y="0"/>
                <wp:positionH relativeFrom="margin">
                  <wp:align>left</wp:align>
                </wp:positionH>
                <wp:positionV relativeFrom="paragraph">
                  <wp:posOffset>328930</wp:posOffset>
                </wp:positionV>
                <wp:extent cx="5708650" cy="958850"/>
                <wp:effectExtent l="0" t="0" r="635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958850"/>
                        </a:xfrm>
                        <a:prstGeom prst="rect">
                          <a:avLst/>
                        </a:prstGeom>
                        <a:solidFill>
                          <a:schemeClr val="bg1">
                            <a:lumMod val="85000"/>
                          </a:schemeClr>
                        </a:solidFill>
                        <a:ln w="9525">
                          <a:noFill/>
                          <a:miter lim="800000"/>
                          <a:headEnd/>
                          <a:tailEnd/>
                        </a:ln>
                      </wps:spPr>
                      <wps:txbx>
                        <w:txbxContent>
                          <w:p w14:paraId="441DB423" w14:textId="49DF980D" w:rsidR="00F309D7" w:rsidRPr="008D5695" w:rsidRDefault="00EC5455" w:rsidP="00F309D7">
                            <w:pPr>
                              <w:rPr>
                                <w:sz w:val="24"/>
                                <w:szCs w:val="24"/>
                              </w:rPr>
                            </w:pPr>
                            <w:r>
                              <w:rPr>
                                <w:sz w:val="24"/>
                                <w:szCs w:val="24"/>
                              </w:rPr>
                              <w:t xml:space="preserve">This section should clearly outline how the course will be delivered, how students will be involved, and </w:t>
                            </w:r>
                            <w:r w:rsidR="007241AD">
                              <w:rPr>
                                <w:sz w:val="24"/>
                                <w:szCs w:val="24"/>
                              </w:rPr>
                              <w:t xml:space="preserve">policies to abide by. Consider how you can provide structure while also demonstrating empathy and acknowledging the need </w:t>
                            </w:r>
                            <w:r w:rsidR="004D3446">
                              <w:rPr>
                                <w:sz w:val="24"/>
                                <w:szCs w:val="24"/>
                              </w:rPr>
                              <w:t>and benefit of</w:t>
                            </w:r>
                            <w:r w:rsidR="007241AD">
                              <w:rPr>
                                <w:sz w:val="24"/>
                                <w:szCs w:val="24"/>
                              </w:rPr>
                              <w:t xml:space="preserve"> flexibility</w:t>
                            </w:r>
                            <w:r w:rsidR="004D3446">
                              <w:rPr>
                                <w:sz w:val="24"/>
                                <w:szCs w:val="24"/>
                              </w:rPr>
                              <w:t>. You can include a variety of sections here – below are a few suggestions: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0B431" id="Text Box 8" o:spid="_x0000_s1035" type="#_x0000_t202" style="position:absolute;margin-left:0;margin-top:25.9pt;width:449.5pt;height:75.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" fillcolor="#d8d8d8 [2732]" stroked="f">
                <v:textbox>
                  <w:txbxContent>
                    <w:p w14:paraId="441DB423" w14:textId="49DF980D" w:rsidR="00F309D7" w:rsidRPr="008D5695" w:rsidRDefault="00EC5455" w:rsidP="00F309D7">
                      <w:pPr>
                        <w:rPr>
                          <w:sz w:val="24"/>
                          <w:szCs w:val="24"/>
                        </w:rPr>
                      </w:pPr>
                      <w:r>
                        <w:rPr>
                          <w:sz w:val="24"/>
                          <w:szCs w:val="24"/>
                        </w:rPr>
                        <w:t xml:space="preserve">This section should clearly outline how the course will be delivered, how students will be involved, and </w:t>
                      </w:r>
                      <w:r w:rsidR="007241AD">
                        <w:rPr>
                          <w:sz w:val="24"/>
                          <w:szCs w:val="24"/>
                        </w:rPr>
                        <w:t xml:space="preserve">policies to abide by. Consider how you can provide structure while also demonstrating empathy and acknowledging the need </w:t>
                      </w:r>
                      <w:r w:rsidR="004D3446">
                        <w:rPr>
                          <w:sz w:val="24"/>
                          <w:szCs w:val="24"/>
                        </w:rPr>
                        <w:t>and benefit of</w:t>
                      </w:r>
                      <w:r w:rsidR="007241AD">
                        <w:rPr>
                          <w:sz w:val="24"/>
                          <w:szCs w:val="24"/>
                        </w:rPr>
                        <w:t xml:space="preserve"> flexibility</w:t>
                      </w:r>
                      <w:r w:rsidR="004D3446">
                        <w:rPr>
                          <w:sz w:val="24"/>
                          <w:szCs w:val="24"/>
                        </w:rPr>
                        <w:t>. You can include a variety of sections here – below are a few suggestions:</w:t>
                      </w:r>
                    </w:p>
                  </w:txbxContent>
                </v:textbox>
                <w10:wrap type="square" anchorx="margin"/>
              </v:shape>
            </w:pict>
          </mc:Fallback>
        </mc:AlternateContent>
      </w:r>
    </w:p>
    <w:p w14:paraId="75C03316" w14:textId="77777777" w:rsidR="00F309D7" w:rsidRDefault="00F309D7" w:rsidP="00F309D7"/>
    <w:p w14:paraId="6974D298" w14:textId="3377DC24" w:rsidR="00F309D7" w:rsidRPr="00C66E99" w:rsidRDefault="00C66E99" w:rsidP="00C66E99">
      <w:pPr>
        <w:pStyle w:val="Heading3"/>
      </w:pPr>
      <w:r w:rsidRPr="00C66E99">
        <w:t>Attendance</w:t>
      </w:r>
    </w:p>
    <w:p w14:paraId="5BE11CC7" w14:textId="0473AB3E" w:rsidR="00F309D7" w:rsidRPr="00D40ECE" w:rsidRDefault="00D40ECE" w:rsidP="00C66E99">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This course will be interactive</w:t>
      </w:r>
      <w:r w:rsidR="009E38DA">
        <w:rPr>
          <w:rFonts w:asciiTheme="minorHAnsi" w:hAnsiTheme="minorHAnsi" w:cstheme="minorHAnsi"/>
          <w:color w:val="000000"/>
        </w:rPr>
        <w:t xml:space="preserve"> and engaging. I will ask that you do a great deal of your learning and practicing</w:t>
      </w:r>
      <w:r w:rsidR="00F309D7" w:rsidRPr="00D40ECE">
        <w:rPr>
          <w:rFonts w:asciiTheme="minorHAnsi" w:hAnsiTheme="minorHAnsi" w:cstheme="minorHAnsi"/>
          <w:color w:val="000000"/>
        </w:rPr>
        <w:t xml:space="preserve"> </w:t>
      </w:r>
      <w:r w:rsidR="009E38DA">
        <w:rPr>
          <w:rFonts w:asciiTheme="minorHAnsi" w:hAnsiTheme="minorHAnsi" w:cstheme="minorHAnsi"/>
          <w:color w:val="000000"/>
        </w:rPr>
        <w:t xml:space="preserve">in-person, therefore </w:t>
      </w:r>
      <w:r w:rsidR="00F309D7" w:rsidRPr="00D40ECE">
        <w:rPr>
          <w:rFonts w:asciiTheme="minorHAnsi" w:hAnsiTheme="minorHAnsi" w:cstheme="minorHAnsi"/>
          <w:color w:val="000000"/>
        </w:rPr>
        <w:t>attendance and participation is a large part of your course grade (20%). </w:t>
      </w:r>
      <w:r w:rsidR="00BD4FA9" w:rsidRPr="00D40ECE">
        <w:rPr>
          <w:rFonts w:asciiTheme="minorHAnsi" w:hAnsiTheme="minorHAnsi" w:cstheme="minorHAnsi"/>
        </w:rPr>
        <w:t xml:space="preserve">If you are unable to attend class, please get in touch with me as soon as possible. I understand that things come up and you have multiple demands on your time. </w:t>
      </w:r>
      <w:r w:rsidR="007C18D8" w:rsidRPr="00D40ECE">
        <w:rPr>
          <w:rFonts w:asciiTheme="minorHAnsi" w:hAnsiTheme="minorHAnsi" w:cstheme="minorHAnsi"/>
        </w:rPr>
        <w:t xml:space="preserve">That is why you will be allowed two absences with a “no questions asked” policy. You can pick up on what was covered by </w:t>
      </w:r>
      <w:r w:rsidRPr="00D40ECE">
        <w:rPr>
          <w:rFonts w:asciiTheme="minorHAnsi" w:hAnsiTheme="minorHAnsi" w:cstheme="minorHAnsi"/>
        </w:rPr>
        <w:t>viewing lecture notes and recordings, but learning is best done in the space with your peers.</w:t>
      </w:r>
    </w:p>
    <w:p w14:paraId="6619E8FD" w14:textId="77777777" w:rsidR="00F309D7" w:rsidRDefault="00F309D7" w:rsidP="00F309D7">
      <w:pPr>
        <w:rPr>
          <w:rFonts w:ascii="Times New Roman" w:hAnsi="Times New Roman"/>
        </w:rPr>
      </w:pPr>
    </w:p>
    <w:p w14:paraId="0B0C24EE" w14:textId="77777777" w:rsidR="00F309D7" w:rsidRPr="00FD7FCB" w:rsidRDefault="00F309D7" w:rsidP="00FD7FCB">
      <w:pPr>
        <w:pStyle w:val="Heading3"/>
      </w:pPr>
      <w:r w:rsidRPr="00FD7FCB">
        <w:t>Deadlines and Late Submissions</w:t>
      </w:r>
    </w:p>
    <w:p w14:paraId="0901B24E" w14:textId="77777777" w:rsidR="00F309D7" w:rsidRDefault="00F309D7" w:rsidP="00F309D7">
      <w:pPr>
        <w:rPr>
          <w:rFonts w:ascii="Times New Roman" w:hAnsi="Times New Roman"/>
        </w:rPr>
      </w:pPr>
    </w:p>
    <w:p w14:paraId="21221036" w14:textId="3650C970" w:rsidR="00F309D7" w:rsidRPr="00FD7FCB" w:rsidRDefault="00FD7FCB" w:rsidP="00FD7FCB">
      <w:pPr>
        <w:pStyle w:val="Heading3"/>
      </w:pPr>
      <w:r w:rsidRPr="00FD7FCB">
        <w:t>Plagiarism</w:t>
      </w:r>
      <w:r>
        <w:t xml:space="preserve"> </w:t>
      </w:r>
      <w:r w:rsidR="009B35EF">
        <w:t>(Academic Integrity)</w:t>
      </w:r>
    </w:p>
    <w:p w14:paraId="24C131B1" w14:textId="0AB74980" w:rsidR="00F309D7" w:rsidRPr="0034694A" w:rsidRDefault="00AE787F" w:rsidP="00F309D7">
      <w:pPr>
        <w:rPr>
          <w:i/>
          <w:iCs/>
        </w:rPr>
      </w:pPr>
      <w:r w:rsidRPr="0034694A">
        <w:rPr>
          <w:i/>
          <w:iCs/>
        </w:rPr>
        <w:t>Most students do not know what academic integrity means – spell this out explicitly here.</w:t>
      </w:r>
    </w:p>
    <w:p w14:paraId="18F7FB78" w14:textId="3479B40F" w:rsidR="00F309D7" w:rsidRDefault="00F309D7" w:rsidP="009B35EF">
      <w:pPr>
        <w:pStyle w:val="Heading3"/>
      </w:pPr>
      <w:r w:rsidRPr="009B35EF">
        <w:t>Extended Absences</w:t>
      </w:r>
    </w:p>
    <w:p w14:paraId="07CA8567" w14:textId="77777777" w:rsidR="009B35EF" w:rsidRPr="009B35EF" w:rsidRDefault="009B35EF" w:rsidP="009B35EF"/>
    <w:p w14:paraId="7C76FB10" w14:textId="142AC9DC" w:rsidR="00F309D7" w:rsidRDefault="00F309D7" w:rsidP="009B35EF">
      <w:pPr>
        <w:pStyle w:val="Heading3"/>
      </w:pPr>
      <w:r w:rsidRPr="009B35EF">
        <w:t xml:space="preserve">Exam </w:t>
      </w:r>
      <w:r w:rsidR="00AE787F">
        <w:t xml:space="preserve">and Assessment </w:t>
      </w:r>
      <w:r w:rsidRPr="009B35EF">
        <w:t>Policy</w:t>
      </w:r>
    </w:p>
    <w:p w14:paraId="09D87D67" w14:textId="3A53717F" w:rsidR="00063D5E" w:rsidRDefault="00AE787F" w:rsidP="00063D5E">
      <w:r>
        <w:t>Assessment policies</w:t>
      </w:r>
      <w:r w:rsidR="0034694A">
        <w:t xml:space="preserve"> and options</w:t>
      </w:r>
      <w:r w:rsidR="00DF44BF">
        <w:t>, if applicable.</w:t>
      </w:r>
    </w:p>
    <w:p w14:paraId="72A2AE47" w14:textId="02E9A672" w:rsidR="00063D5E" w:rsidRDefault="00063D5E" w:rsidP="00063D5E">
      <w:pPr>
        <w:pStyle w:val="Heading3"/>
      </w:pPr>
      <w:r>
        <w:t>Lecture Recording</w:t>
      </w:r>
    </w:p>
    <w:p w14:paraId="168845E6" w14:textId="56A0F094" w:rsidR="00DF44BF" w:rsidRDefault="00DF44BF" w:rsidP="00DF44BF">
      <w:pPr>
        <w:rPr>
          <w:i/>
          <w:iCs/>
        </w:rPr>
      </w:pPr>
      <w:r w:rsidRPr="00DF44BF">
        <w:rPr>
          <w:i/>
          <w:iCs/>
        </w:rPr>
        <w:t>What will be recorded, when it will be available, and where learners can find it.</w:t>
      </w:r>
    </w:p>
    <w:p w14:paraId="6A4BF5BC" w14:textId="04E28957" w:rsidR="004D1A55" w:rsidRDefault="004D1A55" w:rsidP="004D1A55">
      <w:pPr>
        <w:pStyle w:val="Heading3"/>
      </w:pPr>
      <w:r>
        <w:t>Feedback and Resubmission</w:t>
      </w:r>
    </w:p>
    <w:p w14:paraId="12B0A356" w14:textId="77777777" w:rsidR="004D1A55" w:rsidRDefault="004D1A55" w:rsidP="004D1A55"/>
    <w:p w14:paraId="615C3D38" w14:textId="2CED177E" w:rsidR="00137D6C" w:rsidRDefault="00137D6C" w:rsidP="00BA4E16">
      <w:pPr>
        <w:pStyle w:val="Heading2"/>
      </w:pPr>
      <w:r>
        <w:t>Student Supports</w:t>
      </w:r>
    </w:p>
    <w:p w14:paraId="2E14FD97" w14:textId="389F9AF5" w:rsidR="004D0B01" w:rsidRDefault="004D0B01" w:rsidP="00137D6C">
      <w:r>
        <w:rPr>
          <w:noProof/>
        </w:rPr>
        <mc:AlternateContent>
          <mc:Choice Requires="wps">
            <w:drawing>
              <wp:anchor distT="45720" distB="45720" distL="114300" distR="114300" simplePos="0" relativeHeight="251676672" behindDoc="0" locked="0" layoutInCell="1" allowOverlap="1" wp14:anchorId="5E0878E0" wp14:editId="5797976C">
                <wp:simplePos x="0" y="0"/>
                <wp:positionH relativeFrom="margin">
                  <wp:align>left</wp:align>
                </wp:positionH>
                <wp:positionV relativeFrom="paragraph">
                  <wp:posOffset>334010</wp:posOffset>
                </wp:positionV>
                <wp:extent cx="5708650" cy="520700"/>
                <wp:effectExtent l="0" t="0" r="635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20700"/>
                        </a:xfrm>
                        <a:prstGeom prst="rect">
                          <a:avLst/>
                        </a:prstGeom>
                        <a:solidFill>
                          <a:schemeClr val="bg1">
                            <a:lumMod val="85000"/>
                          </a:schemeClr>
                        </a:solidFill>
                        <a:ln w="9525">
                          <a:noFill/>
                          <a:miter lim="800000"/>
                          <a:headEnd/>
                          <a:tailEnd/>
                        </a:ln>
                      </wps:spPr>
                      <wps:txbx>
                        <w:txbxContent>
                          <w:p w14:paraId="76514A37" w14:textId="497F585C" w:rsidR="004D0B01" w:rsidRPr="008D5695" w:rsidRDefault="00BA4E16" w:rsidP="004D0B01">
                            <w:pPr>
                              <w:rPr>
                                <w:sz w:val="24"/>
                                <w:szCs w:val="24"/>
                              </w:rPr>
                            </w:pPr>
                            <w:r>
                              <w:rPr>
                                <w:sz w:val="24"/>
                                <w:szCs w:val="24"/>
                              </w:rPr>
                              <w:t>Do not assume students know where to turn for support</w:t>
                            </w:r>
                            <w:r w:rsidR="005E308C">
                              <w:rPr>
                                <w:sz w:val="24"/>
                                <w:szCs w:val="24"/>
                              </w:rPr>
                              <w:t xml:space="preserve">! </w:t>
                            </w:r>
                            <w:r w:rsidR="005E308C" w:rsidRPr="005E308C">
                              <w:rPr>
                                <w:sz w:val="24"/>
                                <w:szCs w:val="24"/>
                                <w:u w:val="single"/>
                              </w:rPr>
                              <w:t>Normalize seeking out help</w:t>
                            </w:r>
                            <w:r w:rsidR="005E308C">
                              <w:rPr>
                                <w:sz w:val="24"/>
                                <w:szCs w:val="24"/>
                              </w:rPr>
                              <w:t xml:space="preserve"> and go over this in class, if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878E0" id="Text Box 9" o:spid="_x0000_s1036" type="#_x0000_t202" style="position:absolute;margin-left:0;margin-top:26.3pt;width:449.5pt;height:41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" fillcolor="#d8d8d8 [2732]" stroked="f">
                <v:textbox>
                  <w:txbxContent>
                    <w:p w14:paraId="76514A37" w14:textId="497F585C" w:rsidR="004D0B01" w:rsidRPr="008D5695" w:rsidRDefault="00BA4E16" w:rsidP="004D0B01">
                      <w:pPr>
                        <w:rPr>
                          <w:sz w:val="24"/>
                          <w:szCs w:val="24"/>
                        </w:rPr>
                      </w:pPr>
                      <w:r>
                        <w:rPr>
                          <w:sz w:val="24"/>
                          <w:szCs w:val="24"/>
                        </w:rPr>
                        <w:t>Do not assume students know where to turn for support</w:t>
                      </w:r>
                      <w:r w:rsidR="005E308C">
                        <w:rPr>
                          <w:sz w:val="24"/>
                          <w:szCs w:val="24"/>
                        </w:rPr>
                        <w:t xml:space="preserve">! </w:t>
                      </w:r>
                      <w:r w:rsidR="005E308C" w:rsidRPr="005E308C">
                        <w:rPr>
                          <w:sz w:val="24"/>
                          <w:szCs w:val="24"/>
                          <w:u w:val="single"/>
                        </w:rPr>
                        <w:t>Normalize seeking out help</w:t>
                      </w:r>
                      <w:r w:rsidR="005E308C">
                        <w:rPr>
                          <w:sz w:val="24"/>
                          <w:szCs w:val="24"/>
                        </w:rPr>
                        <w:t xml:space="preserve"> and go over this in class, if possible.</w:t>
                      </w:r>
                    </w:p>
                  </w:txbxContent>
                </v:textbox>
                <w10:wrap type="square" anchorx="margin"/>
              </v:shape>
            </w:pict>
          </mc:Fallback>
        </mc:AlternateContent>
      </w:r>
    </w:p>
    <w:p w14:paraId="184F2572" w14:textId="77777777" w:rsidR="00137D6C" w:rsidRPr="00965A3D" w:rsidRDefault="00137D6C" w:rsidP="00137D6C">
      <w:pPr>
        <w:pStyle w:val="ListParagraph"/>
        <w:numPr>
          <w:ilvl w:val="0"/>
          <w:numId w:val="1"/>
        </w:numPr>
        <w:rPr>
          <w:sz w:val="24"/>
          <w:szCs w:val="24"/>
        </w:rPr>
      </w:pPr>
      <w:hyperlink r:id="rId14" w:history="1">
        <w:r w:rsidRPr="00965A3D">
          <w:rPr>
            <w:rStyle w:val="Hyperlink"/>
            <w:sz w:val="24"/>
            <w:szCs w:val="24"/>
          </w:rPr>
          <w:t>Counselling Service</w:t>
        </w:r>
      </w:hyperlink>
      <w:r>
        <w:rPr>
          <w:rStyle w:val="Hyperlink"/>
          <w:sz w:val="24"/>
          <w:szCs w:val="24"/>
          <w:u w:val="none"/>
        </w:rPr>
        <w:t xml:space="preserve"> </w:t>
      </w:r>
    </w:p>
    <w:p w14:paraId="2F5C5730" w14:textId="77777777" w:rsidR="00137D6C" w:rsidRPr="006911ED" w:rsidRDefault="00137D6C" w:rsidP="00137D6C">
      <w:pPr>
        <w:pStyle w:val="ListParagraph"/>
        <w:numPr>
          <w:ilvl w:val="0"/>
          <w:numId w:val="1"/>
        </w:numPr>
        <w:rPr>
          <w:rStyle w:val="Hyperlink"/>
          <w:color w:val="auto"/>
          <w:sz w:val="24"/>
          <w:szCs w:val="24"/>
          <w:u w:val="none"/>
        </w:rPr>
      </w:pPr>
      <w:hyperlink r:id="rId15" w:history="1">
        <w:r w:rsidRPr="00965A3D">
          <w:rPr>
            <w:rStyle w:val="Hyperlink"/>
            <w:sz w:val="24"/>
            <w:szCs w:val="24"/>
          </w:rPr>
          <w:t>Accommodation Support</w:t>
        </w:r>
      </w:hyperlink>
    </w:p>
    <w:p w14:paraId="04899EF0" w14:textId="77777777" w:rsidR="00137D6C" w:rsidRPr="00965A3D" w:rsidRDefault="00137D6C" w:rsidP="00137D6C">
      <w:pPr>
        <w:pStyle w:val="ListParagraph"/>
        <w:numPr>
          <w:ilvl w:val="0"/>
          <w:numId w:val="1"/>
        </w:numPr>
        <w:rPr>
          <w:sz w:val="24"/>
          <w:szCs w:val="24"/>
        </w:rPr>
      </w:pPr>
      <w:r>
        <w:rPr>
          <w:rStyle w:val="Hyperlink"/>
          <w:sz w:val="24"/>
          <w:szCs w:val="24"/>
        </w:rPr>
        <w:t>Student Union</w:t>
      </w:r>
    </w:p>
    <w:p w14:paraId="2EA31024" w14:textId="77777777" w:rsidR="00137D6C" w:rsidRPr="00965A3D" w:rsidRDefault="00137D6C" w:rsidP="00137D6C">
      <w:pPr>
        <w:pStyle w:val="ListParagraph"/>
        <w:numPr>
          <w:ilvl w:val="0"/>
          <w:numId w:val="1"/>
        </w:numPr>
        <w:rPr>
          <w:sz w:val="24"/>
          <w:szCs w:val="24"/>
        </w:rPr>
      </w:pPr>
      <w:r w:rsidRPr="00965A3D">
        <w:rPr>
          <w:sz w:val="24"/>
          <w:szCs w:val="24"/>
        </w:rPr>
        <w:t>Healthy relationships</w:t>
      </w:r>
    </w:p>
    <w:p w14:paraId="40AEFC56" w14:textId="77777777" w:rsidR="00137D6C" w:rsidRPr="00736FCF" w:rsidRDefault="00137D6C" w:rsidP="00137D6C">
      <w:pPr>
        <w:pStyle w:val="ListParagraph"/>
        <w:numPr>
          <w:ilvl w:val="1"/>
          <w:numId w:val="1"/>
        </w:numPr>
        <w:rPr>
          <w:sz w:val="24"/>
          <w:szCs w:val="24"/>
        </w:rPr>
      </w:pPr>
      <w:r w:rsidRPr="00965A3D">
        <w:rPr>
          <w:sz w:val="24"/>
          <w:szCs w:val="24"/>
        </w:rPr>
        <w:lastRenderedPageBreak/>
        <w:t xml:space="preserve">If you or someone you know is experiencing sexual harassment or violence, there are resources available. Start by reporting this using the </w:t>
      </w:r>
      <w:hyperlink r:id="rId16" w:history="1">
        <w:proofErr w:type="spellStart"/>
        <w:r w:rsidRPr="00965A3D">
          <w:rPr>
            <w:rStyle w:val="Hyperlink"/>
            <w:sz w:val="24"/>
            <w:szCs w:val="24"/>
          </w:rPr>
          <w:t>Speakout</w:t>
        </w:r>
        <w:proofErr w:type="spellEnd"/>
        <w:r w:rsidRPr="00965A3D">
          <w:rPr>
            <w:rStyle w:val="Hyperlink"/>
            <w:sz w:val="24"/>
            <w:szCs w:val="24"/>
          </w:rPr>
          <w:t xml:space="preserve"> form</w:t>
        </w:r>
      </w:hyperlink>
    </w:p>
    <w:p w14:paraId="14133F1E" w14:textId="77777777" w:rsidR="00137D6C" w:rsidRPr="00965A3D" w:rsidRDefault="00137D6C" w:rsidP="00137D6C">
      <w:pPr>
        <w:pStyle w:val="ListParagraph"/>
        <w:numPr>
          <w:ilvl w:val="0"/>
          <w:numId w:val="1"/>
        </w:numPr>
        <w:rPr>
          <w:sz w:val="24"/>
          <w:szCs w:val="24"/>
        </w:rPr>
      </w:pPr>
      <w:hyperlink r:id="rId17" w:history="1">
        <w:r w:rsidRPr="00965A3D">
          <w:rPr>
            <w:rStyle w:val="Hyperlink"/>
            <w:sz w:val="24"/>
            <w:szCs w:val="24"/>
          </w:rPr>
          <w:t>Academic supports</w:t>
        </w:r>
      </w:hyperlink>
      <w:r w:rsidRPr="00965A3D">
        <w:rPr>
          <w:sz w:val="24"/>
          <w:szCs w:val="24"/>
        </w:rPr>
        <w:t xml:space="preserve">: </w:t>
      </w:r>
    </w:p>
    <w:p w14:paraId="41692D80" w14:textId="77777777" w:rsidR="00137D6C" w:rsidRDefault="00137D6C" w:rsidP="00137D6C">
      <w:pPr>
        <w:pStyle w:val="ListParagraph"/>
        <w:numPr>
          <w:ilvl w:val="1"/>
          <w:numId w:val="1"/>
        </w:numPr>
        <w:rPr>
          <w:sz w:val="24"/>
          <w:szCs w:val="24"/>
        </w:rPr>
      </w:pPr>
      <w:r w:rsidRPr="00965A3D">
        <w:rPr>
          <w:sz w:val="24"/>
          <w:szCs w:val="24"/>
        </w:rPr>
        <w:t>Library services</w:t>
      </w:r>
      <w:r>
        <w:rPr>
          <w:sz w:val="24"/>
          <w:szCs w:val="24"/>
        </w:rPr>
        <w:t xml:space="preserve">: </w:t>
      </w:r>
    </w:p>
    <w:p w14:paraId="7B036BE7" w14:textId="77777777" w:rsidR="00137D6C" w:rsidRPr="00921AAB" w:rsidRDefault="00137D6C" w:rsidP="00137D6C">
      <w:pPr>
        <w:pStyle w:val="ListParagraph"/>
        <w:numPr>
          <w:ilvl w:val="2"/>
          <w:numId w:val="1"/>
        </w:numPr>
        <w:rPr>
          <w:sz w:val="24"/>
          <w:szCs w:val="24"/>
        </w:rPr>
      </w:pPr>
      <w:r>
        <w:rPr>
          <w:sz w:val="24"/>
          <w:szCs w:val="24"/>
        </w:rPr>
        <w:t xml:space="preserve">Librarians are great resources! Do not be afraid to seek out their assistance if you are struggling with research or need a helping hand with anything at all. </w:t>
      </w:r>
    </w:p>
    <w:p w14:paraId="4D4F660B" w14:textId="77777777" w:rsidR="00137D6C" w:rsidRDefault="00137D6C" w:rsidP="00137D6C">
      <w:pPr>
        <w:pStyle w:val="ListParagraph"/>
        <w:numPr>
          <w:ilvl w:val="1"/>
          <w:numId w:val="1"/>
        </w:numPr>
        <w:rPr>
          <w:sz w:val="24"/>
          <w:szCs w:val="24"/>
        </w:rPr>
      </w:pPr>
      <w:r w:rsidRPr="00965A3D">
        <w:rPr>
          <w:sz w:val="24"/>
          <w:szCs w:val="24"/>
        </w:rPr>
        <w:t>Peer Assisted Study Services (PASS)</w:t>
      </w:r>
    </w:p>
    <w:p w14:paraId="7A0A87D6" w14:textId="77777777" w:rsidR="00137D6C" w:rsidRPr="00965A3D" w:rsidRDefault="00137D6C" w:rsidP="00137D6C">
      <w:pPr>
        <w:pStyle w:val="ListParagraph"/>
        <w:numPr>
          <w:ilvl w:val="2"/>
          <w:numId w:val="1"/>
        </w:numPr>
        <w:rPr>
          <w:sz w:val="24"/>
          <w:szCs w:val="24"/>
        </w:rPr>
      </w:pPr>
      <w:r>
        <w:rPr>
          <w:sz w:val="24"/>
          <w:szCs w:val="24"/>
        </w:rPr>
        <w:t>I would encourage all students to get acquainted with this. This is a great opportunity to learn with and from your peers in a supportive environment.</w:t>
      </w:r>
    </w:p>
    <w:p w14:paraId="010A26C4" w14:textId="6DE2F03F" w:rsidR="00137D6C" w:rsidRDefault="00137D6C" w:rsidP="00137D6C">
      <w:pPr>
        <w:pStyle w:val="ListParagraph"/>
        <w:numPr>
          <w:ilvl w:val="1"/>
          <w:numId w:val="1"/>
        </w:numPr>
        <w:rPr>
          <w:sz w:val="24"/>
          <w:szCs w:val="24"/>
        </w:rPr>
      </w:pPr>
      <w:r w:rsidRPr="00965A3D">
        <w:rPr>
          <w:sz w:val="24"/>
          <w:szCs w:val="24"/>
        </w:rPr>
        <w:t>The Academic Writing Centre</w:t>
      </w:r>
    </w:p>
    <w:p w14:paraId="7D7DD0CA" w14:textId="77777777" w:rsidR="00137D6C" w:rsidRDefault="00137D6C" w:rsidP="00137D6C">
      <w:pPr>
        <w:pStyle w:val="ListParagraph"/>
        <w:numPr>
          <w:ilvl w:val="2"/>
          <w:numId w:val="1"/>
        </w:numPr>
        <w:rPr>
          <w:sz w:val="24"/>
          <w:szCs w:val="24"/>
        </w:rPr>
      </w:pPr>
      <w:r>
        <w:rPr>
          <w:sz w:val="24"/>
          <w:szCs w:val="24"/>
        </w:rPr>
        <w:t>These services are offered online and is a great resource even if you are a seasoned writer. This service can help ease the anxiety of starting a paper and give you the confidence to express your ideas.</w:t>
      </w:r>
    </w:p>
    <w:p w14:paraId="259E8C3F" w14:textId="331E917B" w:rsidR="00774462" w:rsidRDefault="00774462" w:rsidP="00774462">
      <w:pPr>
        <w:pStyle w:val="ListParagraph"/>
        <w:numPr>
          <w:ilvl w:val="1"/>
          <w:numId w:val="1"/>
        </w:numPr>
        <w:rPr>
          <w:sz w:val="24"/>
          <w:szCs w:val="24"/>
        </w:rPr>
      </w:pPr>
      <w:hyperlink r:id="rId18" w:history="1">
        <w:r w:rsidRPr="00774462">
          <w:rPr>
            <w:rStyle w:val="Hyperlink"/>
            <w:sz w:val="24"/>
            <w:szCs w:val="24"/>
          </w:rPr>
          <w:t>Maths and Engineering Support Centre</w:t>
        </w:r>
      </w:hyperlink>
    </w:p>
    <w:p w14:paraId="698CC5DA" w14:textId="2CB2BF78" w:rsidR="00774462" w:rsidRDefault="00922781" w:rsidP="00774462">
      <w:pPr>
        <w:pStyle w:val="ListParagraph"/>
        <w:numPr>
          <w:ilvl w:val="2"/>
          <w:numId w:val="1"/>
        </w:numPr>
        <w:rPr>
          <w:sz w:val="24"/>
          <w:szCs w:val="24"/>
        </w:rPr>
      </w:pPr>
      <w:r>
        <w:rPr>
          <w:sz w:val="24"/>
          <w:szCs w:val="24"/>
        </w:rPr>
        <w:t>Drop-in, one to one meetings, and group tutorials offered on a wide variety of STEM topics.</w:t>
      </w:r>
    </w:p>
    <w:p w14:paraId="5EBFE04D" w14:textId="4C22AE7D" w:rsidR="00137D6C" w:rsidRDefault="00137D6C" w:rsidP="00137D6C">
      <w:pPr>
        <w:pStyle w:val="ListParagraph"/>
        <w:numPr>
          <w:ilvl w:val="1"/>
          <w:numId w:val="1"/>
        </w:numPr>
        <w:rPr>
          <w:sz w:val="24"/>
          <w:szCs w:val="24"/>
        </w:rPr>
      </w:pPr>
      <w:r w:rsidRPr="00965A3D">
        <w:rPr>
          <w:sz w:val="24"/>
          <w:szCs w:val="24"/>
        </w:rPr>
        <w:t>English Language Supports</w:t>
      </w:r>
    </w:p>
    <w:p w14:paraId="020CC637" w14:textId="77777777" w:rsidR="00137D6C" w:rsidRDefault="00137D6C" w:rsidP="00137D6C">
      <w:pPr>
        <w:pStyle w:val="ListParagraph"/>
        <w:numPr>
          <w:ilvl w:val="2"/>
          <w:numId w:val="1"/>
        </w:numPr>
        <w:rPr>
          <w:sz w:val="24"/>
          <w:szCs w:val="24"/>
        </w:rPr>
      </w:pPr>
      <w:r>
        <w:rPr>
          <w:sz w:val="24"/>
          <w:szCs w:val="24"/>
        </w:rPr>
        <w:t>If you are a student who speaks English as a second language, these services are available for you. DO not be afraid to reach out – it can make a big difference!</w:t>
      </w:r>
    </w:p>
    <w:p w14:paraId="1E07F7DA" w14:textId="4B8810D6" w:rsidR="005E308C" w:rsidRDefault="005E308C" w:rsidP="005E308C">
      <w:pPr>
        <w:pStyle w:val="ListParagraph"/>
        <w:numPr>
          <w:ilvl w:val="1"/>
          <w:numId w:val="1"/>
        </w:numPr>
        <w:rPr>
          <w:sz w:val="24"/>
          <w:szCs w:val="24"/>
        </w:rPr>
      </w:pPr>
      <w:r>
        <w:rPr>
          <w:sz w:val="24"/>
          <w:szCs w:val="24"/>
        </w:rPr>
        <w:t>Blackboard ALLY</w:t>
      </w:r>
    </w:p>
    <w:p w14:paraId="58FD9DA6" w14:textId="73149357" w:rsidR="005E308C" w:rsidRPr="00965A3D" w:rsidRDefault="005E308C" w:rsidP="005E308C">
      <w:pPr>
        <w:pStyle w:val="ListParagraph"/>
        <w:numPr>
          <w:ilvl w:val="2"/>
          <w:numId w:val="1"/>
        </w:numPr>
        <w:rPr>
          <w:sz w:val="24"/>
          <w:szCs w:val="24"/>
        </w:rPr>
      </w:pPr>
      <w:r>
        <w:rPr>
          <w:sz w:val="24"/>
          <w:szCs w:val="24"/>
        </w:rPr>
        <w:t xml:space="preserve">This tool is connected to Moodle. It allows you to transform all content in </w:t>
      </w:r>
      <w:proofErr w:type="spellStart"/>
      <w:r>
        <w:rPr>
          <w:sz w:val="24"/>
          <w:szCs w:val="24"/>
        </w:rPr>
        <w:t>moodle</w:t>
      </w:r>
      <w:proofErr w:type="spellEnd"/>
      <w:r>
        <w:rPr>
          <w:sz w:val="24"/>
          <w:szCs w:val="24"/>
        </w:rPr>
        <w:t xml:space="preserve"> to the medium of your choice</w:t>
      </w:r>
      <w:r w:rsidR="00743396">
        <w:rPr>
          <w:sz w:val="24"/>
          <w:szCs w:val="24"/>
        </w:rPr>
        <w:t>. This tool can be very beneficial to all students!</w:t>
      </w:r>
    </w:p>
    <w:p w14:paraId="29FADF24" w14:textId="77777777" w:rsidR="00137D6C" w:rsidRPr="00137D6C" w:rsidRDefault="00137D6C" w:rsidP="00137D6C"/>
    <w:p w14:paraId="21CB44F6" w14:textId="77777777" w:rsidR="00034EF0" w:rsidRDefault="00034EF0" w:rsidP="00034EF0"/>
    <w:p w14:paraId="2F8E4ACB" w14:textId="77777777" w:rsidR="00034EF0" w:rsidRPr="00034EF0" w:rsidRDefault="00034EF0" w:rsidP="00034EF0"/>
    <w:p w14:paraId="69BD4ADB" w14:textId="77777777" w:rsidR="00F309D7" w:rsidRPr="00345599" w:rsidRDefault="00F309D7" w:rsidP="007206CE">
      <w:pPr>
        <w:rPr>
          <w:rFonts w:cstheme="minorHAnsi"/>
        </w:rPr>
      </w:pPr>
    </w:p>
    <w:sectPr w:rsidR="00F309D7" w:rsidRPr="00345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erif Pro">
    <w:altName w:val="Cambria"/>
    <w:charset w:val="00"/>
    <w:family w:val="roman"/>
    <w:pitch w:val="variable"/>
    <w:sig w:usb0="20000287" w:usb1="02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A62"/>
    <w:multiLevelType w:val="hybridMultilevel"/>
    <w:tmpl w:val="367EC8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827107"/>
    <w:multiLevelType w:val="hybridMultilevel"/>
    <w:tmpl w:val="55F2B75A"/>
    <w:lvl w:ilvl="0" w:tplc="44140F18">
      <w:start w:val="5"/>
      <w:numFmt w:val="bullet"/>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E1E209D"/>
    <w:multiLevelType w:val="multilevel"/>
    <w:tmpl w:val="A5F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509C9"/>
    <w:multiLevelType w:val="multilevel"/>
    <w:tmpl w:val="170A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07056"/>
    <w:multiLevelType w:val="hybridMultilevel"/>
    <w:tmpl w:val="D55CCB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EA17E1"/>
    <w:multiLevelType w:val="multilevel"/>
    <w:tmpl w:val="835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66028"/>
    <w:multiLevelType w:val="multilevel"/>
    <w:tmpl w:val="6F245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F3931"/>
    <w:multiLevelType w:val="multilevel"/>
    <w:tmpl w:val="939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D0746"/>
    <w:multiLevelType w:val="hybridMultilevel"/>
    <w:tmpl w:val="546071F2"/>
    <w:lvl w:ilvl="0" w:tplc="44140F18">
      <w:start w:val="5"/>
      <w:numFmt w:val="bullet"/>
      <w:lvlText w:val="-"/>
      <w:lvlJc w:val="left"/>
      <w:pPr>
        <w:ind w:left="1130" w:hanging="360"/>
      </w:pPr>
      <w:rPr>
        <w:rFonts w:ascii="Calibri" w:eastAsiaTheme="minorHAnsi" w:hAnsi="Calibri" w:cs="Calibri" w:hint="default"/>
      </w:rPr>
    </w:lvl>
    <w:lvl w:ilvl="1" w:tplc="18090003">
      <w:start w:val="1"/>
      <w:numFmt w:val="bullet"/>
      <w:lvlText w:val="o"/>
      <w:lvlJc w:val="left"/>
      <w:pPr>
        <w:ind w:left="1490" w:hanging="360"/>
      </w:pPr>
      <w:rPr>
        <w:rFonts w:ascii="Courier New" w:hAnsi="Courier New" w:cs="Courier New" w:hint="default"/>
      </w:rPr>
    </w:lvl>
    <w:lvl w:ilvl="2" w:tplc="18090005">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49F86E20"/>
    <w:multiLevelType w:val="multilevel"/>
    <w:tmpl w:val="07FE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636F6"/>
    <w:multiLevelType w:val="multilevel"/>
    <w:tmpl w:val="983A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55E9F"/>
    <w:multiLevelType w:val="multilevel"/>
    <w:tmpl w:val="9FD6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A413D"/>
    <w:multiLevelType w:val="hybridMultilevel"/>
    <w:tmpl w:val="0AE8BD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A80B6A"/>
    <w:multiLevelType w:val="multilevel"/>
    <w:tmpl w:val="1B0A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B7BF2"/>
    <w:multiLevelType w:val="multilevel"/>
    <w:tmpl w:val="98DA4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02C67"/>
    <w:multiLevelType w:val="multilevel"/>
    <w:tmpl w:val="29F8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8288094">
    <w:abstractNumId w:val="8"/>
  </w:num>
  <w:num w:numId="2" w16cid:durableId="1001465692">
    <w:abstractNumId w:val="2"/>
  </w:num>
  <w:num w:numId="3" w16cid:durableId="864751262">
    <w:abstractNumId w:val="14"/>
  </w:num>
  <w:num w:numId="4" w16cid:durableId="1945461222">
    <w:abstractNumId w:val="12"/>
  </w:num>
  <w:num w:numId="5" w16cid:durableId="837231915">
    <w:abstractNumId w:val="1"/>
  </w:num>
  <w:num w:numId="6" w16cid:durableId="291404795">
    <w:abstractNumId w:val="4"/>
  </w:num>
  <w:num w:numId="7" w16cid:durableId="2036881078">
    <w:abstractNumId w:val="13"/>
  </w:num>
  <w:num w:numId="8" w16cid:durableId="1601639306">
    <w:abstractNumId w:val="9"/>
  </w:num>
  <w:num w:numId="9" w16cid:durableId="987704004">
    <w:abstractNumId w:val="15"/>
  </w:num>
  <w:num w:numId="10" w16cid:durableId="1781945714">
    <w:abstractNumId w:val="7"/>
  </w:num>
  <w:num w:numId="11" w16cid:durableId="1131703702">
    <w:abstractNumId w:val="5"/>
  </w:num>
  <w:num w:numId="12" w16cid:durableId="1803621088">
    <w:abstractNumId w:val="6"/>
  </w:num>
  <w:num w:numId="13" w16cid:durableId="1305620621">
    <w:abstractNumId w:val="11"/>
  </w:num>
  <w:num w:numId="14" w16cid:durableId="1223978839">
    <w:abstractNumId w:val="10"/>
  </w:num>
  <w:num w:numId="15" w16cid:durableId="896866513">
    <w:abstractNumId w:val="3"/>
  </w:num>
  <w:num w:numId="16" w16cid:durableId="60037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34"/>
    <w:rsid w:val="00034EF0"/>
    <w:rsid w:val="000475A6"/>
    <w:rsid w:val="00052E27"/>
    <w:rsid w:val="00063D5E"/>
    <w:rsid w:val="00073223"/>
    <w:rsid w:val="00086B02"/>
    <w:rsid w:val="000C68FB"/>
    <w:rsid w:val="00125D80"/>
    <w:rsid w:val="0013032E"/>
    <w:rsid w:val="00137D6C"/>
    <w:rsid w:val="0016378A"/>
    <w:rsid w:val="001E4018"/>
    <w:rsid w:val="00205DDA"/>
    <w:rsid w:val="00232F26"/>
    <w:rsid w:val="002476E7"/>
    <w:rsid w:val="002A7E1A"/>
    <w:rsid w:val="002E393A"/>
    <w:rsid w:val="003013DE"/>
    <w:rsid w:val="00345599"/>
    <w:rsid w:val="0034694A"/>
    <w:rsid w:val="00351FED"/>
    <w:rsid w:val="00354A67"/>
    <w:rsid w:val="00357B40"/>
    <w:rsid w:val="0037204D"/>
    <w:rsid w:val="003A26D0"/>
    <w:rsid w:val="003E4FAD"/>
    <w:rsid w:val="004442E3"/>
    <w:rsid w:val="00453DF1"/>
    <w:rsid w:val="00467834"/>
    <w:rsid w:val="00471DA7"/>
    <w:rsid w:val="004D0B01"/>
    <w:rsid w:val="004D1A55"/>
    <w:rsid w:val="004D3446"/>
    <w:rsid w:val="005249E1"/>
    <w:rsid w:val="0053697E"/>
    <w:rsid w:val="005569C6"/>
    <w:rsid w:val="00580614"/>
    <w:rsid w:val="00581A9E"/>
    <w:rsid w:val="00596717"/>
    <w:rsid w:val="005A4536"/>
    <w:rsid w:val="005A53C0"/>
    <w:rsid w:val="005C207C"/>
    <w:rsid w:val="005E0FE4"/>
    <w:rsid w:val="005E308C"/>
    <w:rsid w:val="005E3B9E"/>
    <w:rsid w:val="00665FDD"/>
    <w:rsid w:val="006E0DF1"/>
    <w:rsid w:val="006E4070"/>
    <w:rsid w:val="006F17E4"/>
    <w:rsid w:val="007206CE"/>
    <w:rsid w:val="007241AD"/>
    <w:rsid w:val="00731D08"/>
    <w:rsid w:val="0074153C"/>
    <w:rsid w:val="00743396"/>
    <w:rsid w:val="00754B81"/>
    <w:rsid w:val="00756C59"/>
    <w:rsid w:val="00774462"/>
    <w:rsid w:val="007B177E"/>
    <w:rsid w:val="007B2CEF"/>
    <w:rsid w:val="007C0898"/>
    <w:rsid w:val="007C18D8"/>
    <w:rsid w:val="007E7031"/>
    <w:rsid w:val="00834861"/>
    <w:rsid w:val="00852CE6"/>
    <w:rsid w:val="00896608"/>
    <w:rsid w:val="008D5695"/>
    <w:rsid w:val="008F191F"/>
    <w:rsid w:val="00907AA6"/>
    <w:rsid w:val="00922781"/>
    <w:rsid w:val="00925D40"/>
    <w:rsid w:val="009332E5"/>
    <w:rsid w:val="009568AD"/>
    <w:rsid w:val="0097246C"/>
    <w:rsid w:val="00992116"/>
    <w:rsid w:val="009B3260"/>
    <w:rsid w:val="009B35EF"/>
    <w:rsid w:val="009D0985"/>
    <w:rsid w:val="009D5F74"/>
    <w:rsid w:val="009E38DA"/>
    <w:rsid w:val="00A34FE9"/>
    <w:rsid w:val="00AC5C86"/>
    <w:rsid w:val="00AD7071"/>
    <w:rsid w:val="00AE4058"/>
    <w:rsid w:val="00AE787F"/>
    <w:rsid w:val="00B15EAE"/>
    <w:rsid w:val="00B17044"/>
    <w:rsid w:val="00B20FA2"/>
    <w:rsid w:val="00B922D3"/>
    <w:rsid w:val="00BA4E16"/>
    <w:rsid w:val="00BA6769"/>
    <w:rsid w:val="00BC6282"/>
    <w:rsid w:val="00BD4FA9"/>
    <w:rsid w:val="00BE2288"/>
    <w:rsid w:val="00BE44F2"/>
    <w:rsid w:val="00BE6AEE"/>
    <w:rsid w:val="00C46BF6"/>
    <w:rsid w:val="00C66E99"/>
    <w:rsid w:val="00CC00A6"/>
    <w:rsid w:val="00CE724B"/>
    <w:rsid w:val="00D302CA"/>
    <w:rsid w:val="00D40ECE"/>
    <w:rsid w:val="00D46656"/>
    <w:rsid w:val="00D57169"/>
    <w:rsid w:val="00D71269"/>
    <w:rsid w:val="00D81343"/>
    <w:rsid w:val="00DB2FFB"/>
    <w:rsid w:val="00DC5E14"/>
    <w:rsid w:val="00DF0B25"/>
    <w:rsid w:val="00DF32DB"/>
    <w:rsid w:val="00DF44BF"/>
    <w:rsid w:val="00E00744"/>
    <w:rsid w:val="00EC5455"/>
    <w:rsid w:val="00EE121D"/>
    <w:rsid w:val="00EE43D0"/>
    <w:rsid w:val="00EE7B00"/>
    <w:rsid w:val="00F017E0"/>
    <w:rsid w:val="00F309D7"/>
    <w:rsid w:val="00F329B4"/>
    <w:rsid w:val="00F32ACC"/>
    <w:rsid w:val="00F470AB"/>
    <w:rsid w:val="00F87E28"/>
    <w:rsid w:val="00FA0549"/>
    <w:rsid w:val="00FD2AED"/>
    <w:rsid w:val="00FD7FCB"/>
    <w:rsid w:val="00FE45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5B39"/>
  <w15:chartTrackingRefBased/>
  <w15:docId w15:val="{60C7AFB2-6AA9-4BD3-A678-F175ECC3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834"/>
    <w:rPr>
      <w:kern w:val="0"/>
      <w14:ligatures w14:val="none"/>
    </w:rPr>
  </w:style>
  <w:style w:type="paragraph" w:styleId="Heading1">
    <w:name w:val="heading 1"/>
    <w:basedOn w:val="Normal"/>
    <w:next w:val="Normal"/>
    <w:link w:val="Heading1Char"/>
    <w:uiPriority w:val="9"/>
    <w:qFormat/>
    <w:rsid w:val="004678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8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09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834"/>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467834"/>
    <w:rPr>
      <w:color w:val="0563C1" w:themeColor="hyperlink"/>
      <w:u w:val="single"/>
    </w:rPr>
  </w:style>
  <w:style w:type="character" w:customStyle="1" w:styleId="Heading2Char">
    <w:name w:val="Heading 2 Char"/>
    <w:basedOn w:val="DefaultParagraphFont"/>
    <w:link w:val="Heading2"/>
    <w:uiPriority w:val="9"/>
    <w:rsid w:val="00467834"/>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467834"/>
    <w:pPr>
      <w:ind w:left="720"/>
      <w:contextualSpacing/>
    </w:pPr>
  </w:style>
  <w:style w:type="character" w:styleId="CommentReference">
    <w:name w:val="annotation reference"/>
    <w:basedOn w:val="DefaultParagraphFont"/>
    <w:uiPriority w:val="99"/>
    <w:semiHidden/>
    <w:unhideWhenUsed/>
    <w:rsid w:val="00467834"/>
    <w:rPr>
      <w:sz w:val="16"/>
      <w:szCs w:val="16"/>
    </w:rPr>
  </w:style>
  <w:style w:type="paragraph" w:styleId="CommentText">
    <w:name w:val="annotation text"/>
    <w:basedOn w:val="Normal"/>
    <w:link w:val="CommentTextChar"/>
    <w:uiPriority w:val="99"/>
    <w:unhideWhenUsed/>
    <w:rsid w:val="00467834"/>
    <w:pPr>
      <w:spacing w:line="240" w:lineRule="auto"/>
    </w:pPr>
    <w:rPr>
      <w:sz w:val="20"/>
      <w:szCs w:val="20"/>
    </w:rPr>
  </w:style>
  <w:style w:type="character" w:customStyle="1" w:styleId="CommentTextChar">
    <w:name w:val="Comment Text Char"/>
    <w:basedOn w:val="DefaultParagraphFont"/>
    <w:link w:val="CommentText"/>
    <w:uiPriority w:val="99"/>
    <w:rsid w:val="00467834"/>
    <w:rPr>
      <w:kern w:val="0"/>
      <w:sz w:val="20"/>
      <w:szCs w:val="20"/>
      <w14:ligatures w14:val="none"/>
    </w:rPr>
  </w:style>
  <w:style w:type="character" w:styleId="UnresolvedMention">
    <w:name w:val="Unresolved Mention"/>
    <w:basedOn w:val="DefaultParagraphFont"/>
    <w:uiPriority w:val="99"/>
    <w:semiHidden/>
    <w:unhideWhenUsed/>
    <w:rsid w:val="00F87E28"/>
    <w:rPr>
      <w:color w:val="605E5C"/>
      <w:shd w:val="clear" w:color="auto" w:fill="E1DFDD"/>
    </w:rPr>
  </w:style>
  <w:style w:type="paragraph" w:styleId="NormalWeb">
    <w:name w:val="Normal (Web)"/>
    <w:basedOn w:val="Normal"/>
    <w:uiPriority w:val="99"/>
    <w:unhideWhenUsed/>
    <w:rsid w:val="00852CE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F309D7"/>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9398">
      <w:bodyDiv w:val="1"/>
      <w:marLeft w:val="0"/>
      <w:marRight w:val="0"/>
      <w:marTop w:val="0"/>
      <w:marBottom w:val="0"/>
      <w:divBdr>
        <w:top w:val="none" w:sz="0" w:space="0" w:color="auto"/>
        <w:left w:val="none" w:sz="0" w:space="0" w:color="auto"/>
        <w:bottom w:val="none" w:sz="0" w:space="0" w:color="auto"/>
        <w:right w:val="none" w:sz="0" w:space="0" w:color="auto"/>
      </w:divBdr>
    </w:div>
    <w:div w:id="45684359">
      <w:bodyDiv w:val="1"/>
      <w:marLeft w:val="0"/>
      <w:marRight w:val="0"/>
      <w:marTop w:val="0"/>
      <w:marBottom w:val="0"/>
      <w:divBdr>
        <w:top w:val="none" w:sz="0" w:space="0" w:color="auto"/>
        <w:left w:val="none" w:sz="0" w:space="0" w:color="auto"/>
        <w:bottom w:val="none" w:sz="0" w:space="0" w:color="auto"/>
        <w:right w:val="none" w:sz="0" w:space="0" w:color="auto"/>
      </w:divBdr>
    </w:div>
    <w:div w:id="297999297">
      <w:bodyDiv w:val="1"/>
      <w:marLeft w:val="0"/>
      <w:marRight w:val="0"/>
      <w:marTop w:val="0"/>
      <w:marBottom w:val="0"/>
      <w:divBdr>
        <w:top w:val="none" w:sz="0" w:space="0" w:color="auto"/>
        <w:left w:val="none" w:sz="0" w:space="0" w:color="auto"/>
        <w:bottom w:val="none" w:sz="0" w:space="0" w:color="auto"/>
        <w:right w:val="none" w:sz="0" w:space="0" w:color="auto"/>
      </w:divBdr>
    </w:div>
    <w:div w:id="518128054">
      <w:bodyDiv w:val="1"/>
      <w:marLeft w:val="0"/>
      <w:marRight w:val="0"/>
      <w:marTop w:val="0"/>
      <w:marBottom w:val="0"/>
      <w:divBdr>
        <w:top w:val="none" w:sz="0" w:space="0" w:color="auto"/>
        <w:left w:val="none" w:sz="0" w:space="0" w:color="auto"/>
        <w:bottom w:val="none" w:sz="0" w:space="0" w:color="auto"/>
        <w:right w:val="none" w:sz="0" w:space="0" w:color="auto"/>
      </w:divBdr>
    </w:div>
    <w:div w:id="531724160">
      <w:bodyDiv w:val="1"/>
      <w:marLeft w:val="0"/>
      <w:marRight w:val="0"/>
      <w:marTop w:val="0"/>
      <w:marBottom w:val="0"/>
      <w:divBdr>
        <w:top w:val="none" w:sz="0" w:space="0" w:color="auto"/>
        <w:left w:val="none" w:sz="0" w:space="0" w:color="auto"/>
        <w:bottom w:val="none" w:sz="0" w:space="0" w:color="auto"/>
        <w:right w:val="none" w:sz="0" w:space="0" w:color="auto"/>
      </w:divBdr>
    </w:div>
    <w:div w:id="623661709">
      <w:bodyDiv w:val="1"/>
      <w:marLeft w:val="0"/>
      <w:marRight w:val="0"/>
      <w:marTop w:val="0"/>
      <w:marBottom w:val="0"/>
      <w:divBdr>
        <w:top w:val="none" w:sz="0" w:space="0" w:color="auto"/>
        <w:left w:val="none" w:sz="0" w:space="0" w:color="auto"/>
        <w:bottom w:val="none" w:sz="0" w:space="0" w:color="auto"/>
        <w:right w:val="none" w:sz="0" w:space="0" w:color="auto"/>
      </w:divBdr>
      <w:divsChild>
        <w:div w:id="1356880216">
          <w:marLeft w:val="-690"/>
          <w:marRight w:val="0"/>
          <w:marTop w:val="0"/>
          <w:marBottom w:val="0"/>
          <w:divBdr>
            <w:top w:val="none" w:sz="0" w:space="0" w:color="auto"/>
            <w:left w:val="none" w:sz="0" w:space="0" w:color="auto"/>
            <w:bottom w:val="none" w:sz="0" w:space="0" w:color="auto"/>
            <w:right w:val="none" w:sz="0" w:space="0" w:color="auto"/>
          </w:divBdr>
        </w:div>
      </w:divsChild>
    </w:div>
    <w:div w:id="785737879">
      <w:bodyDiv w:val="1"/>
      <w:marLeft w:val="0"/>
      <w:marRight w:val="0"/>
      <w:marTop w:val="0"/>
      <w:marBottom w:val="0"/>
      <w:divBdr>
        <w:top w:val="none" w:sz="0" w:space="0" w:color="auto"/>
        <w:left w:val="none" w:sz="0" w:space="0" w:color="auto"/>
        <w:bottom w:val="none" w:sz="0" w:space="0" w:color="auto"/>
        <w:right w:val="none" w:sz="0" w:space="0" w:color="auto"/>
      </w:divBdr>
    </w:div>
    <w:div w:id="876116092">
      <w:bodyDiv w:val="1"/>
      <w:marLeft w:val="0"/>
      <w:marRight w:val="0"/>
      <w:marTop w:val="0"/>
      <w:marBottom w:val="0"/>
      <w:divBdr>
        <w:top w:val="none" w:sz="0" w:space="0" w:color="auto"/>
        <w:left w:val="none" w:sz="0" w:space="0" w:color="auto"/>
        <w:bottom w:val="none" w:sz="0" w:space="0" w:color="auto"/>
        <w:right w:val="none" w:sz="0" w:space="0" w:color="auto"/>
      </w:divBdr>
    </w:div>
    <w:div w:id="1481922472">
      <w:bodyDiv w:val="1"/>
      <w:marLeft w:val="0"/>
      <w:marRight w:val="0"/>
      <w:marTop w:val="0"/>
      <w:marBottom w:val="0"/>
      <w:divBdr>
        <w:top w:val="none" w:sz="0" w:space="0" w:color="auto"/>
        <w:left w:val="none" w:sz="0" w:space="0" w:color="auto"/>
        <w:bottom w:val="none" w:sz="0" w:space="0" w:color="auto"/>
        <w:right w:val="none" w:sz="0" w:space="0" w:color="auto"/>
      </w:divBdr>
    </w:div>
    <w:div w:id="1604264402">
      <w:bodyDiv w:val="1"/>
      <w:marLeft w:val="0"/>
      <w:marRight w:val="0"/>
      <w:marTop w:val="0"/>
      <w:marBottom w:val="0"/>
      <w:divBdr>
        <w:top w:val="none" w:sz="0" w:space="0" w:color="auto"/>
        <w:left w:val="none" w:sz="0" w:space="0" w:color="auto"/>
        <w:bottom w:val="none" w:sz="0" w:space="0" w:color="auto"/>
        <w:right w:val="none" w:sz="0" w:space="0" w:color="auto"/>
      </w:divBdr>
    </w:div>
    <w:div w:id="1709069147">
      <w:bodyDiv w:val="1"/>
      <w:marLeft w:val="0"/>
      <w:marRight w:val="0"/>
      <w:marTop w:val="0"/>
      <w:marBottom w:val="0"/>
      <w:divBdr>
        <w:top w:val="none" w:sz="0" w:space="0" w:color="auto"/>
        <w:left w:val="none" w:sz="0" w:space="0" w:color="auto"/>
        <w:bottom w:val="none" w:sz="0" w:space="0" w:color="auto"/>
        <w:right w:val="none" w:sz="0" w:space="0" w:color="auto"/>
      </w:divBdr>
    </w:div>
    <w:div w:id="2024354910">
      <w:bodyDiv w:val="1"/>
      <w:marLeft w:val="0"/>
      <w:marRight w:val="0"/>
      <w:marTop w:val="0"/>
      <w:marBottom w:val="0"/>
      <w:divBdr>
        <w:top w:val="none" w:sz="0" w:space="0" w:color="auto"/>
        <w:left w:val="none" w:sz="0" w:space="0" w:color="auto"/>
        <w:bottom w:val="none" w:sz="0" w:space="0" w:color="auto"/>
        <w:right w:val="none" w:sz="0" w:space="0" w:color="auto"/>
      </w:divBdr>
    </w:div>
    <w:div w:id="20548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ShareFormPage.aspx?id=RVWFR7sAAEimX-eRBOwPxN-ZiulPLDxEpNw6EfTlYolUQ0tBNVJOWjI1NldJNjlZSlBTNlNRNU5ZQS4u&amp;sharetoken=QL95a2jzyvO7QEQvFtJI" TargetMode="External"/><Relationship Id="rId13" Type="http://schemas.openxmlformats.org/officeDocument/2006/relationships/hyperlink" Target="hypothe.is" TargetMode="External"/><Relationship Id="rId18" Type="http://schemas.openxmlformats.org/officeDocument/2006/relationships/hyperlink" Target="https://www.itsligo.ie/student-hub/maths-support-centre/" TargetMode="External"/><Relationship Id="rId3" Type="http://schemas.openxmlformats.org/officeDocument/2006/relationships/settings" Target="settings.xml"/><Relationship Id="rId7" Type="http://schemas.openxmlformats.org/officeDocument/2006/relationships/hyperlink" Target="https://www.atu.ie/library" TargetMode="External"/><Relationship Id="rId12" Type="http://schemas.openxmlformats.org/officeDocument/2006/relationships/hyperlink" Target="padlet.com" TargetMode="External"/><Relationship Id="rId17" Type="http://schemas.openxmlformats.org/officeDocument/2006/relationships/hyperlink" Target="https://atlantictu.sharepoint.com/sites/GalwayMayo-StudentHub/SitePages/Study-Skills-and-Supports.aspx" TargetMode="External"/><Relationship Id="rId2" Type="http://schemas.openxmlformats.org/officeDocument/2006/relationships/styles" Target="styles.xml"/><Relationship Id="rId16" Type="http://schemas.openxmlformats.org/officeDocument/2006/relationships/hyperlink" Target="https://gmit.speakout.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ebscohost.com/login.aspx?direct=true&amp;AuthType=ip,sso&amp;db=nlebk&amp;AN=479119&amp;site=eds-live&amp;scope=site&amp;custid=s2873033&amp;ebv=EB&amp;ppid=pp_Front_Cover" TargetMode="External"/><Relationship Id="rId11" Type="http://schemas.openxmlformats.org/officeDocument/2006/relationships/hyperlink" Target="Get%20to%20know%20you%20survey" TargetMode="External"/><Relationship Id="rId5" Type="http://schemas.openxmlformats.org/officeDocument/2006/relationships/image" Target="media/image1.jpeg"/><Relationship Id="rId15" Type="http://schemas.openxmlformats.org/officeDocument/2006/relationships/hyperlink" Target="https://atlantictu.sharepoint.com/sites/GalwayMayo-StudentHUB/SitePages/Accommodation.aspx" TargetMode="External"/><Relationship Id="rId10" Type="http://schemas.openxmlformats.org/officeDocument/2006/relationships/hyperlink" Target="goog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tlantictu-my.sharepoint.com/personal/colin_tierney_atu_ie/Documents/google.com" TargetMode="External"/><Relationship Id="rId14" Type="http://schemas.openxmlformats.org/officeDocument/2006/relationships/hyperlink" Target="https://atlantictu.sharepoint.com/sites/GalwayMayo-StudentHUB/SitePages/Counselling-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9</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Atlantic Technological University</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Tierney</dc:creator>
  <cp:keywords/>
  <dc:description/>
  <cp:lastModifiedBy>Colin Tierney</cp:lastModifiedBy>
  <cp:revision>117</cp:revision>
  <dcterms:created xsi:type="dcterms:W3CDTF">2023-07-06T08:28:00Z</dcterms:created>
  <dcterms:modified xsi:type="dcterms:W3CDTF">2023-07-10T11:43:00Z</dcterms:modified>
</cp:coreProperties>
</file>